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南阳职业学院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体育工作评估第三次自评检查情况报告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一、工作安排部署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为有序推进和扎实做好我校体育工作评估，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教育评价中心发布了《关于开展体育工作评估第二次自评检查工作的通知》以来，《通知》要求各责任单位于6月15日前将支撑材料报送至体育教学部，6月16日组织自评专家组对体育工作评估开展第三次自评检查。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二、第三次自评检查情况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育评价中心对第二次自评检查结果进行了汇总，2022年5月17日将汇总结果发送给各责任单位，5月23日根据实际情况对部分支撑材料目录进行调整，并把修改后的支撑材料目录发送各责任单位，供各责任单位进一步完善材料时参考。为了大力推进体育评估自评工作进度，2022年5月18日召开“体育评估领导小组第三次专题会”，按照推进工作会议部署，对体育评估自评工作重难点列清单、建立台账，周汇总周汇报，保证了体育工作评估有序推进。6月15日邀请南阳理工体育教学部专家到我校指导体育工作，对我校在体育评估中遇到的难题提出了针对性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（二）现场自评及得分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6月16日，在图书馆722办公室对体育工作进行了第三次自评检查，本次检查由于实际情况，自评检查实行分散和集中检查两种方式同时进行。检查项目包括7项一级指标、27项二级指标、54项观测点。检查内容包括：学校重视程度、条件与保障、师资队伍建设、课程建设与课堂教学、《国家学生体质健康标准》测试、群体活动与竞赛、教科研成果、附加分（专任教师运动等级、“教会、勤练、常赛”的落实情况、“一校一品与一校多品”、体测中心智能化建设情况、承办比赛情况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经过查阅资料、现场质询、对照评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分标准，本次自评得分64分（总分100分、附加分20分，合计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三、差距与问题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通过自评检查，发现我校体育工作评估存在的主要问题有以下几点：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支撑材料质量需提高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支撑材料数量较第二次检查有很大改善，提交率较前两次有较大提高，少数部分未提交完整，提交材料存在格式及本文用语不规范，需进一步改善。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（二）硬件条件后期需建设完善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室外、室内场馆设施建设方案规已完成，待后期按计划推进建设。设备器材配备清单均已提交，需后期附上生产厂家证明规格，达到国家标准要求。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（三）加快体测中心智能化建设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体测中心智能化建设在体育工作评估中分值较大，也是上级部门检查的重点，已提供所需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体质健康测试相关测量仪器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清单，待购买。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（四）课外体育活动开展情况材料差距有待提高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体育竞赛活动方面材料差距较大，需要进一步完善。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四、意见与建议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（一）后勤管理处和后勤服务集团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配合，大力推进体育场馆、设施、器材等建设，按计划开展建设。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（二）各责任单位要提高认识，按照评估标准要求，创造性开展工作，高质量按时完成工作任务。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南阳职业学体育工作评估第三次自评检查单位材料提交得分情况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2.南阳职业学院体育工作评估第三次自评检查得分表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附件1: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南阳职业学体育工作评估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第三次自评检查单位材料提交得分情况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9818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123"/>
        <w:gridCol w:w="2230"/>
        <w:gridCol w:w="17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应提交合格材料数量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提交率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发展规划处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教育评价中心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财务处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100%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98%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95%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100%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后勤处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95%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  <w:t>90%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附表2：</w:t>
      </w:r>
      <w:r>
        <w:rPr>
          <w:rFonts w:hint="eastAsia" w:ascii="仿宋" w:hAnsi="仿宋" w:eastAsia="仿宋" w:cs="仿宋"/>
          <w:b w:val="0"/>
          <w:bCs w:val="0"/>
          <w:sz w:val="48"/>
          <w:szCs w:val="48"/>
          <w:lang w:val="en-US" w:eastAsia="zh-CN"/>
        </w:rPr>
        <w:t xml:space="preserve"> </w:t>
      </w:r>
    </w:p>
    <w:p>
      <w:pPr>
        <w:widowControl/>
        <w:shd w:val="clear" w:color="auto" w:fill="FFFFFF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南阳职业学院体育工作评估第三次自评检查得分表</w:t>
      </w:r>
    </w:p>
    <w:tbl>
      <w:tblPr>
        <w:tblStyle w:val="5"/>
        <w:tblpPr w:leftFromText="180" w:rightFromText="180" w:vertAnchor="text" w:horzAnchor="margin" w:tblpX="1" w:tblpY="318"/>
        <w:tblOverlap w:val="never"/>
        <w:tblW w:w="14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951"/>
        <w:gridCol w:w="368"/>
        <w:gridCol w:w="629"/>
        <w:gridCol w:w="47"/>
        <w:gridCol w:w="2399"/>
        <w:gridCol w:w="532"/>
        <w:gridCol w:w="3639"/>
        <w:gridCol w:w="3204"/>
        <w:gridCol w:w="1206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Ⅰ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级指标与权重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Ⅱ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级指标与权重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观测点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分值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支撑材料目录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检查情况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责任单位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 学校重视程度  1</w:t>
            </w:r>
            <w:r>
              <w:rPr>
                <w:rFonts w:ascii="仿宋" w:hAnsi="仿宋" w:eastAsia="仿宋"/>
                <w:color w:val="auto"/>
                <w:szCs w:val="21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1.1指导思想与贯彻执行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【1】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</w:p>
        </w:tc>
        <w:tc>
          <w:tcPr>
            <w:tcW w:w="3443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学校体育工作坚持“健康第一”指导思想，坚持“立德树人”根本任务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南阳职业学院学生阳光体育运动实施方案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南阳职业学院关于加强和改进新时代体育工作实施办法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3.南阳职业学院加强体育工作实施方案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南阳职业学院2017-2021年度工作要点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党政办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1.2发展规划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</w:t>
            </w:r>
          </w:p>
        </w:tc>
        <w:tc>
          <w:tcPr>
            <w:tcW w:w="3443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有学校体育工作发展规划（学校体育十三五、十四五发展规划、贯彻国家有关文件实施方案、行动计划等）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5.南阳职业学院“十三五”事业发展规划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6.南阳职业学院“十四五”事业发展规划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发展规划处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体育教学部学习宣传贯彻落实全国教育大会精神工作方案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体育教学部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“十三五”发展规划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体育教学部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“十三五”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体育教学部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“十四五”发展规划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已提交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1.3机构设置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有学校体育工作领导机构（如校体委等）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关于成立南阳职业学院第一届体育运动委员会的通知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关于调整南阳职业学院体育运动委员会的通知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人力资源部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学校公共教学部门归学校直属，是学校的二级机构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13.体育教学部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直属学校二级机构证明材料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人力资源部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学校每年召开1次以上的全校学校体育工作会议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2017年度南阳职业学院体育工作会议纪要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2017-2022）（需将会议照片作为附件）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会议纪要个别语句不通顺，表述不严谨。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没有会议照片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由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提供会议内容，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党政办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调整为会议纪要格式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1.4教师待遇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体育教师教学工作量计算和待遇与其他任课教师同等对待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1.5</w:t>
            </w:r>
          </w:p>
        </w:tc>
        <w:tc>
          <w:tcPr>
            <w:tcW w:w="3639" w:type="dxa"/>
            <w:vAlign w:val="center"/>
          </w:tcPr>
          <w:p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《南阳职业学院教师工作量计算办法》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体育教师组织活动、课余训练、竞赛及学生体质健康标准测试计入教学工作量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1.5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16.《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南阳职业学院教师课外工作量计算办法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（需将体育活动、课余训练、学生体质健康测试计入课时量）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南阳职业学院技能竞赛奖励办法》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18.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（2017-2021）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体育教师组织活动、课余训练、竞赛及学生体质健康标准测试教学工作量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统计表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材料18未提供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南阳职业学院运动队训练管理办法》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 条件与保障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20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vertAlign w:val="superscript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2.1体育经费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【2】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8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近五年，年生均体育经费≥35元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8.0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.近五年来体育经费投入情况一览表（2017-2021）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.南阳职业学院文件2017—2021年度各单位预算经费安排意见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已提交，待完善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财务处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近五年，年生均体育经费≥30元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6.0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近五年，年生均体育经费≥25元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近五年，年生均体育经费≥20元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近五年，年生均体育经费＜20元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2.2硬件设置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场馆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设施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【3】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8.0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室外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室外场馆设施配备达到教育部规定标准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4.0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.南阳职业学院体育运动场面积统计一览表（室外）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.南阳职业学院体育运动场面积统计一览表（室内）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.南阳职业学院体育场地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器材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十三五”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规划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.南阳职业学院体育运动场照片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4项材料均已提交，场地及场馆规划方案待完善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室外场馆设施配备达到教育部规定标准的85%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2.0</w:t>
            </w:r>
          </w:p>
        </w:tc>
        <w:tc>
          <w:tcPr>
            <w:tcW w:w="3639" w:type="dxa"/>
            <w:vMerge w:val="continue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室外场馆设施配备达到教育部规定标准的65%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1.0</w:t>
            </w:r>
          </w:p>
        </w:tc>
        <w:tc>
          <w:tcPr>
            <w:tcW w:w="3639" w:type="dxa"/>
            <w:vMerge w:val="continue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室内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室内场馆设施配备达到教育部规定标准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4.0</w:t>
            </w:r>
          </w:p>
        </w:tc>
        <w:tc>
          <w:tcPr>
            <w:tcW w:w="3639" w:type="dxa"/>
            <w:vMerge w:val="continue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室内场馆设施配备达到教育部规定标准75%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2.0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室内场馆设施配备达到教育部规定标准的60%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器材配备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【4】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3.0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达到教育部规定标准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3.0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体育器材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清单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已提交体育器材清单，但需与财务处体育器材经费进行统一，待修改。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达到教育部规定标准的75%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2.0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达到教育部规定标准的50%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.南阳职业学院小件体育器材入库清单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后勤处提交了体育教学部提供的器材清单，但不是入库清单。需后勤处根据最终版体育器材清单补入库清单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由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分批次提供入库清单附件，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后勤处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提供入库清单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办公条件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办公条件充裕，每位教师都有备课、办公的专用场所和桌椅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南阳职业学院2021年秋期办公室规划方案</w:t>
            </w:r>
          </w:p>
          <w:p>
            <w:pPr>
              <w:numPr>
                <w:ilvl w:val="0"/>
                <w:numId w:val="4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办公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用房分配标准暂行办法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已提交，材料需改善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办公条件紧张、教师轮流使用场地和桌椅备课（办公条件不达标不得分）。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0.5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.办公条件照片及平面图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.体育教师办公用品一览表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已提交，材料需完善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6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 师资队伍建设与课程与教学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30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3.1师资队伍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【5】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师德师风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  <w:highlight w:val="none"/>
              </w:rPr>
              <w:t>近五年学校体育部门新增有省级及以上师德标兵（先进个人）荣誉称号获得者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32.《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南阳职业学院师德考核实施办法》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33.《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南阳职业学院教师师德失范行为负面清单及处理办法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34.《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南阳职业学院师德师风建设先进集体和师德先进个人评选办法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35.《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中共南阳职业学院委员会关于开展作风建设专项整治工作方案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36.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师德师风建设文件选编（2017-2021）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师德专题教育学习资料汇编（2017-2021）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38.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关于表彰XX年度师德师风建设先进集体和师德先进个人的决定（2017-2021）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师德师风先进个人获奖证书（2017-2021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已提交，合格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宣传部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近五年学校体育部门新增有校级师德标兵（先进个人）称号获得者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0.5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vertAlign w:val="superscript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教师数量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【6】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10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在岗全职教师（含全职外聘）符合国家规定的每12学时配备一名公共体育教师的标准。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10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40.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体育教师满编率统计一览表（2017-2021）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按照标准指导从新调整（减少人数）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人力资源部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20%≤教师缺编率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【7】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≤40%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41.体育教学部“十三五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师资队伍建设计划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体育教学部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“十四五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师资队伍建设计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划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落款日期与文本内容逻辑不一致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教师缺编率＞40%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教师结构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职称结构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高级职称教师比例≥45%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43.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体育教师基本情况一览表（2017-2021）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44.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高级职称及硕士以上学历、学位证书复印件（2017-2021）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未提供高级职称材料</w:t>
            </w:r>
          </w:p>
          <w:p>
            <w:pPr>
              <w:spacing w:line="280" w:lineRule="exact"/>
              <w:jc w:val="both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人力资源部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高级职称教师比例≥30%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学历结构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已获硕士及以上学位教师比例≥45%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已提供，硕士以上学历占比31%，需根据最终教师数量再次确定硕士研究生数量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人力资源部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已获硕士及以上学位教师比例≥30%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3.2课程建设与课堂教学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11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课程建设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6.0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课程思政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【8】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注重课程思政建设，具有典型案例或者取得相关成果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45.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《南阳职业学院课程思政教育教学改革试点工作方案》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46.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《南阳职业学院关于进一步推进“课程思政”建设的实施意见》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《南阳职业学院推进三全育人工作方案》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48.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《南阳职业学院全面推进课程思政建设实施方案》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《南阳职业学院2021年秋季“开学思政第一课”实施方案》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 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教务处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4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体育工作典型案例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取得成果一览表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 ，合格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课时达标与否2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为一、二年级学生开设不少于144学时的体育必修课，每周不少于2学时，每学时不少于45分钟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人才培养方案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 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教务处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44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52.体育课程教学大纲及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体育课课表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（2017-2021）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已提交，但需待教师最终确定后重新编制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选修课计入学分1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为其他年级学生和研究生开设体育选修课，选修课成绩计入学生学分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体育课程设置一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栏表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已提交，需与体育课程课表材料对应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开设体育课程项目2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开设体育课程项目≥15项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2.0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体育教师教学资料（2017-2021）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需提交2021-2022大纲、进度表、花名册、教案、听课记录本、教学情况一览表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开设体育课程项目≥10项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开设体育课程项目≥8项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0.5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课堂教学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5.0</w:t>
            </w: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注重运动强度1.0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每节课上提高学生心肺功能的锻炼内容≥30%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1.0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55.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体育课堂教学内容一览表（2017-2021）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56.体育课程教学设计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57.体育课程考核方案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发展心肺功能素质1.0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反映学生心肺功能的素质内容占考试分数的权重≥30%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需修改，反应分值比例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教学班容3.0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体育技能课班容≤30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58.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技能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课教学班容一览表（2017-2021）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30人＜体育课班容≤35人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top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35人＜体育课班容≤45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top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体育技能课班容＞45人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top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3.3教学管理与质量控制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4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教学管理制度</w:t>
            </w: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075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教学管理制度健全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【9】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，执行规范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教学管理规章制度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教务处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07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60.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教学部教学管理手册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教学管理制度比较健全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【10】，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，执行尚可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0.5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教学部部门和岗位工作职责手册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07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各项教学检查方案、总结（2017-2021）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教务处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教学督导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体育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教学部门成立有教学督导组，督导组成员每学期平均督导5次以上，并有相关记录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教学质量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评价办法》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64.《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教学督导工作条例》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教育评价中心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2.0</w:t>
            </w:r>
          </w:p>
          <w:p>
            <w:pPr>
              <w:spacing w:line="280" w:lineRule="exact"/>
              <w:jc w:val="both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有教学督导组，督导组成员每学期平均督导2次以上，并有相关记录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65.南阳职业学院成立校、院两级督导组的通知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（2017-2021）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66.校级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督导记录（2017-2021）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67.校级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督导总结（2017-2021）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教育评价中心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3075" w:type="dxa"/>
            <w:gridSpan w:val="3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68.体育教学部院级督导记录（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2017-202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1）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69.体育教学部院级督导总结（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2017-202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教学质量反馈机制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对体育教师实行网上评教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70.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《南阳职业学院教学信息员管理与考核办法》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71.《南阳职业学院关于开展XX学年XX学期学生评教的通知》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72.南阳职业学院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体育教学部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年度教师教学质量考评汇总表（2017-2021）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学生对体育教师网上评价表（2017-2021）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教育评价中心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8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未实行网上评教，但有其他收集学生反馈信息的渠道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0.5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 《国家学生体质健康标准》测试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15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4.1测试机构设置与人员配置 </w:t>
            </w: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</w:p>
        </w:tc>
        <w:tc>
          <w:tcPr>
            <w:tcW w:w="3443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学校成立有学生体质健康监测管理中心并有专人负责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《南阳职业学院贯彻执行&lt;国家学生体质健康标准&gt;实施方案》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已提交，需制作成红头文件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75.南阳职业学院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学生体质健康测试中心机构设置及任命文件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有任命文件，应是属于体育教学部的三级机构，任命时间需与体育教学部成立、调整等时间一致。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人力资源部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76.南阳职业学院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学生体质健康测试中心管理规定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南阳职业学院学生体质健康测试班级知情告知书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76应为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体质健康测试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中心管理规定，内容包含安全、职责、器械等，内容待完善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4.2专项经费1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学校拨付有学生体质健康测试专项经费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78.南阳职业学院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学生体质健康测试专项经费一览表（2017-2021）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已提交，具体内容应与体育教学部沟通，格式用语需规范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财务处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</w:t>
            </w:r>
            <w:r>
              <w:rPr>
                <w:rFonts w:ascii="仿宋" w:hAnsi="仿宋" w:eastAsia="仿宋"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测试覆盖率  1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全校应测学生实测覆盖率≥95%以上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79.南阳职业学院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学生体质健康标准测试通知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80.南阳职业学院学生体质健康测试情况一览表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需在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教育部网站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截图2017-2021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4.4结果上报</w:t>
            </w:r>
          </w:p>
          <w:p>
            <w:pPr>
              <w:spacing w:line="280" w:lineRule="exact"/>
              <w:ind w:firstLine="630" w:firstLineChars="3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按时完成体测数据在国家级网络平台的上报工作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81.南阳职业学院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学生体质测试数据结果上报（教育部网站打印）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按时完成体侧数据在省级网络平台上报工作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4.5测试与评优奖先挂钩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学校“评优奖先”文件规定测试成绩达到良好（≥80分）及以上者方可参加，且执行较好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《南阳职业学院奖助学金评审及发放办法》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《南阳职业学院三好学生、优秀学生干部评选办法》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每年评价内容后可附上学生体测成绩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学生处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学校“评优奖先”文件规定测试成绩达到良好（≥80分）及以上者方可参加，但执行一般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学校“评优奖先”文件无测试成绩达到良好（≥80分）及以上者方可参加的要求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4.6测试能否与毕业挂钩 </w:t>
            </w:r>
            <w:r>
              <w:rPr>
                <w:rFonts w:ascii="仿宋" w:hAnsi="仿宋" w:eastAsia="仿宋"/>
                <w:color w:val="auto"/>
                <w:szCs w:val="21"/>
              </w:rPr>
              <w:t>3</w:t>
            </w:r>
          </w:p>
        </w:tc>
        <w:tc>
          <w:tcPr>
            <w:tcW w:w="3443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毕业时，学生测试成绩达不到50分者按结业处理（因病或残疾学生，凭三甲医院证明向学校提出申请并经审核通过后可准予毕业）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《南阳职业学院学生学籍管理办法》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与南阳理工学院沟通，制定实施方案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both"/>
              <w:rPr>
                <w:rFonts w:hint="default" w:eastAsia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85.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因病或伤残学生免测申请表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及统计表（如无则提供情况说明及截图）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green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4.7测试器材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 xml:space="preserve">【11】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2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《国家学生体质健康标准》测试器材符合教育部标准要求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86.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体质测试器材一览表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需标清型号或生产厂家出示器材证明）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已提供所需器材及现有器材清单，等待体测系统购买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4.8优合率 1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毕业年级的测试成绩合格率≥95%或优秀率≥1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87.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2017年以来上报教育部数据材料（网站下载）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已上报教育部数据中我校未达标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4.9测试结果反馈与干预1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能将测试结果反馈给学生、院系；且根据学生个人体质健康状况制定干预措施，指导学生有针对性地进行体育锻炼，提高全体学生体质健康水平。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88.南阳职业学院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学生体质测试情况反馈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制度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（2017-2021）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南阳职业学院国家学生体质健康标准不达标辅导方案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90.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《国家学生体质健康标准》补测通知（2017-2021）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材料已提供，内容需更加完善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 群体活动与竞赛20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5.1课外体育活动开展情况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6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有课外体育活动工作计划，方案纳入学校体育年度计划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91.南阳职业学院体育工作年度计划（2017-2021）</w:t>
            </w:r>
          </w:p>
        </w:tc>
        <w:tc>
          <w:tcPr>
            <w:tcW w:w="320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格式、内容有待完善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运动队训练纳入课程体系管理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南阳职业学院运动队训练管理办法》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93.运动队训练计划（应包含训练内容、训练时间、考核方案等内容）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（商学院需向体育教学部提供高尔夫球运动队训练计划）</w:t>
            </w:r>
          </w:p>
        </w:tc>
        <w:tc>
          <w:tcPr>
            <w:tcW w:w="3204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南阳职业学院运动队训练管理办法》中关于“纳入课程体系管理”的描述有待商榷；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训练计划内容细节有待完善。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体育教学部（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商学院）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学生校内每天锻炼一小时等课外活动实施情况纳入体育课程管理，且有负责管理监控单位和管理人员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94.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课外活动实施情况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纳入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体育课程考核方案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无关键性证明材料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95.南阳职业学院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早操管理规定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南阳职业学院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早操管理规定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中关于“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纳入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体育课程考核方案”的描述有待商榷；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缺乏早操相关佐证材料。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学生处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（据考核方案修订）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学生体育社团2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数量≥20个，年均活动≥2次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96.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体育协会或社团管理手册（含注册情况一览表）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体育协会或社团材料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98.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体育协会或社团文化节活动方案、总结、照片等（2017-2021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材料基本完善，但文本格式，材料堆叠形式有待完善。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学生处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数量≥10个，年均活动≥1次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5.2体育竞赛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6</w:t>
            </w:r>
          </w:p>
        </w:tc>
        <w:tc>
          <w:tcPr>
            <w:tcW w:w="1044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全校综合性运动会4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每年举办全校综合性运动会≥2次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99.提供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（2017-2021）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全校综合性运动会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文件、秩序册、照片等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100.提供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（2017-2021）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素质拓展运动会通知、规程、秩序册、照片等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因本部分材料各年度相似度较高，评委要求先提供一年材料，提交材料基本完善，但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文本格式，材料堆叠形式有待完善，待完善后提供5年材料即可。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每年举办1次全校综合性运动会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校级单项比赛数量2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每年度开展校级单项比赛≥</w:t>
            </w:r>
            <w:r>
              <w:rPr>
                <w:rFonts w:ascii="仿宋" w:hAnsi="仿宋" w:eastAsia="仿宋"/>
                <w:color w:val="auto"/>
                <w:szCs w:val="21"/>
              </w:rPr>
              <w:t>10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项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101.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校级单项比赛一览表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2017-2021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102.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各单项竞赛通知、秩序册、成绩单、照片、总结等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2017-2021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因本部分材料各年度相似度较高，评委要求先提供一年材料，提交材料基本完善，但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文本格式，材料堆叠形式有待完善，待完善后提供5年材料即可。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5项≤每年度开展校级单项比赛＜10项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5.3课余训练与运动队建设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8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体教融合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情况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vertAlign w:val="superscript"/>
              </w:rPr>
              <w:t>【12】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聘请有优秀教练员、运动员进校园带运动队或者设有专门教练员岗位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103.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聘请优秀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教练员统计一览表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需将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聘任证书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作为附件）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已提供，合格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人力资源部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课外训练时间保障</w:t>
            </w:r>
            <w:r>
              <w:rPr>
                <w:rFonts w:ascii="仿宋" w:hAnsi="仿宋" w:eastAsia="仿宋"/>
                <w:color w:val="auto"/>
                <w:szCs w:val="21"/>
              </w:rPr>
              <w:t>1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坚持常年系统的课外体育训练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104.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南阳职业学院运动队训练管理办法》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105.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篮球、田径、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高尔夫球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常年系统训练一览表（2017-2021）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106.学期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训练计划、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日志、照片、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学期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总结等（2017-2021）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该部分材料基本完善，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但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文本格式，材料堆叠形式有待完善。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参加省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级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学校体育竞赛活动情况1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当年参加省教育厅等组织的各类体育比赛的覆盖率≥50%（如本年度有田径项目比赛必须参加）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107.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近五年参加省级体育比赛的项目及成绩统计一览表、照片、总结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该部分材料基本完善，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但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文本格式，材料堆叠形式有待完善。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参加国家级体育比赛次数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年均参加国家级体育比赛≥3个运动项目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108.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近五年参加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国家级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体育比赛的项目及成绩统计一览表、照片、总结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参加重大比赛获奖情况</w:t>
            </w:r>
          </w:p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国家级比赛团体项目前3名≥1个或单项比赛冠军≥5个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109.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近五年参加省级体育比赛的获团体前三的项目一览表（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获奖证书、奖杯照片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作为附件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基本合格，省级团体项目前三名大于1个，但材料堆叠形式有待完善。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省级以上比赛团体项目前3名≥1个或单项比赛冠军≥5个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35" w:type="dxa"/>
            <w:vMerge w:val="continue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1044" w:type="dxa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省级以上比赛团体项目前8名≥1个或单项比赛冠军≥1个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6教科研成果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教科研成果</w:t>
            </w:r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【13】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近五年承担有国家级教科研项目或一流课程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5.0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110.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近五年承担校级教科研项目（精品课程）一览表（2017-2021）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需将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立项、结项文件及证书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作为附件）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校级科研项目支撑材料完整，合格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近五年承担有省部级教科研项目或一流课程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近五年承担有校级教科研项目或一流课程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1.0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7附加分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7.1专任教师运动等级情况2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专任教师队伍中具有一级运动员及以上的教师比例≥10%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111.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具有一级运动员及以上的教师统计一览表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已提交材料，需在5人中确定2人即可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人力资源部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7.2“教会、勤练、常赛”的落实情况  4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有明确的贯彻落实 “教会、勤练、常赛”实施方案并落实在教学过程之中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4.0</w:t>
            </w:r>
          </w:p>
        </w:tc>
        <w:tc>
          <w:tcPr>
            <w:tcW w:w="363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.南阳职业学院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“教会、勤练、常赛”实施方案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2020.09.22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113.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聘请优秀教练员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聘书、训练计划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114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校级单项比赛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相关支撑材料（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2020.10之后相关赛事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115.体育专选课教学资料（课表、教案、学生成绩等）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4项材料均已提交，内容需完善，材料框架不对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7.3“一校一品”与“一校多品”</w:t>
            </w:r>
          </w:p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4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“一校一品”特色明显，建设有特色的品牌运动项目且传承良好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116.南阳职业学院太极拳“一校一品”创建工作实施方案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117.南阳职业学院太极拳“一校一品”创建工作实施情况（陈子明太极拳协会先关材料、太极拳专选课）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118.南阳职业学院“一校多品”创建工作实施方案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119.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南阳职业学院“一校多品”创建工作实施情况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（高尔夫球、太极拳、田径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.....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）比赛成绩、参与规模、相关活动</w:t>
            </w: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  <w:lang w:val="en-US" w:eastAsia="zh-CN"/>
              </w:rPr>
              <w:t>由商学院将高尔夫材料提交至体育教学部，体育教学部进行材料整改和汇总）</w:t>
            </w:r>
          </w:p>
        </w:tc>
        <w:tc>
          <w:tcPr>
            <w:tcW w:w="3204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4项材料均已提交，内容过于简单，未按学校实施方案格式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eastAsia="zh-CN"/>
              </w:rPr>
              <w:t>体育教学部（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商学院）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“一校多品”成效显著，形成有多个特色鲜明的校园体育品牌项目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2.0</w:t>
            </w:r>
          </w:p>
        </w:tc>
        <w:tc>
          <w:tcPr>
            <w:tcW w:w="3639" w:type="dxa"/>
            <w:vMerge w:val="continue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2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7.4体测中心智能化建设情况6</w:t>
            </w:r>
          </w:p>
        </w:tc>
        <w:tc>
          <w:tcPr>
            <w:tcW w:w="3443" w:type="dxa"/>
            <w:gridSpan w:val="4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学生体质健康监测管理中心智能化建设程度完善，网络预约系统能满足学生网上测试预约和数据上报要求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6.0</w:t>
            </w:r>
          </w:p>
        </w:tc>
        <w:tc>
          <w:tcPr>
            <w:tcW w:w="363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.学生体质健康监测管理中心智能化建设项目书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建设项目书已经提交，待完善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121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.智能化建设招标文件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教学部提供建设项目书）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招标文件已经提交，待完善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由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体育教学部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提供建设项目书，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后勤处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据此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提供招标文件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4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  <w:tc>
          <w:tcPr>
            <w:tcW w:w="363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.体质健康测试平台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未建设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7.5承办比赛情况    4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近五年承办过教育厅等省级部门举办的比赛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4.0</w:t>
            </w:r>
          </w:p>
        </w:tc>
        <w:tc>
          <w:tcPr>
            <w:tcW w:w="3639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320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2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eastAsia="zh-CN"/>
              </w:rPr>
              <w:t>体育教学部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0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总  分</w:t>
            </w:r>
          </w:p>
        </w:tc>
        <w:tc>
          <w:tcPr>
            <w:tcW w:w="53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0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得  分</w:t>
            </w:r>
          </w:p>
        </w:tc>
        <w:tc>
          <w:tcPr>
            <w:tcW w:w="69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  <w:t>64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宋体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AF7BAD"/>
    <w:multiLevelType w:val="singleLevel"/>
    <w:tmpl w:val="EEAF7BA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0931A2"/>
    <w:multiLevelType w:val="singleLevel"/>
    <w:tmpl w:val="F70931A2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0D2F517"/>
    <w:multiLevelType w:val="singleLevel"/>
    <w:tmpl w:val="40D2F5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CE5930E"/>
    <w:multiLevelType w:val="singleLevel"/>
    <w:tmpl w:val="7CE5930E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jY2MTkyZjAzODI0ZGVmZGZhNzE2ODczZGJjZmYifQ=="/>
  </w:docVars>
  <w:rsids>
    <w:rsidRoot w:val="5C4847E2"/>
    <w:rsid w:val="00213CF6"/>
    <w:rsid w:val="00237A6E"/>
    <w:rsid w:val="003C0FB6"/>
    <w:rsid w:val="00416C14"/>
    <w:rsid w:val="00443541"/>
    <w:rsid w:val="005C2AB1"/>
    <w:rsid w:val="005D7C48"/>
    <w:rsid w:val="00612914"/>
    <w:rsid w:val="008A32EE"/>
    <w:rsid w:val="00B0507A"/>
    <w:rsid w:val="00BB69A9"/>
    <w:rsid w:val="00DF3269"/>
    <w:rsid w:val="01053408"/>
    <w:rsid w:val="01086C64"/>
    <w:rsid w:val="01257145"/>
    <w:rsid w:val="012A6BDB"/>
    <w:rsid w:val="012D2169"/>
    <w:rsid w:val="014123EB"/>
    <w:rsid w:val="01592421"/>
    <w:rsid w:val="01674DF2"/>
    <w:rsid w:val="01751F10"/>
    <w:rsid w:val="01BB3CD7"/>
    <w:rsid w:val="01C40DDD"/>
    <w:rsid w:val="01E166D8"/>
    <w:rsid w:val="01F66549"/>
    <w:rsid w:val="02323136"/>
    <w:rsid w:val="023302FD"/>
    <w:rsid w:val="023F534B"/>
    <w:rsid w:val="02423C4A"/>
    <w:rsid w:val="024A0BB7"/>
    <w:rsid w:val="024C61BE"/>
    <w:rsid w:val="026461AE"/>
    <w:rsid w:val="026D227F"/>
    <w:rsid w:val="026E0D49"/>
    <w:rsid w:val="027A654D"/>
    <w:rsid w:val="028642E4"/>
    <w:rsid w:val="028C4839"/>
    <w:rsid w:val="02C21D30"/>
    <w:rsid w:val="02E62FD5"/>
    <w:rsid w:val="02EE10B7"/>
    <w:rsid w:val="03061EB2"/>
    <w:rsid w:val="03095B27"/>
    <w:rsid w:val="03193425"/>
    <w:rsid w:val="032F04D8"/>
    <w:rsid w:val="034A3564"/>
    <w:rsid w:val="03563CB7"/>
    <w:rsid w:val="03817359"/>
    <w:rsid w:val="038325D2"/>
    <w:rsid w:val="039749C6"/>
    <w:rsid w:val="03B82F61"/>
    <w:rsid w:val="03C305B1"/>
    <w:rsid w:val="03CF3A69"/>
    <w:rsid w:val="046E2320"/>
    <w:rsid w:val="04797601"/>
    <w:rsid w:val="04B35139"/>
    <w:rsid w:val="050D4849"/>
    <w:rsid w:val="051F1307"/>
    <w:rsid w:val="058A023E"/>
    <w:rsid w:val="05D67331"/>
    <w:rsid w:val="05D830A9"/>
    <w:rsid w:val="05DB66F5"/>
    <w:rsid w:val="05EF0063"/>
    <w:rsid w:val="05EF724D"/>
    <w:rsid w:val="060E0879"/>
    <w:rsid w:val="066E7451"/>
    <w:rsid w:val="06810DAB"/>
    <w:rsid w:val="06B86A37"/>
    <w:rsid w:val="06E900E8"/>
    <w:rsid w:val="070457D8"/>
    <w:rsid w:val="070E2F88"/>
    <w:rsid w:val="07114787"/>
    <w:rsid w:val="07270CF8"/>
    <w:rsid w:val="0744651C"/>
    <w:rsid w:val="07561B76"/>
    <w:rsid w:val="07603356"/>
    <w:rsid w:val="07644435"/>
    <w:rsid w:val="078057A6"/>
    <w:rsid w:val="07966BC8"/>
    <w:rsid w:val="07966D78"/>
    <w:rsid w:val="07B46762"/>
    <w:rsid w:val="07C80EFB"/>
    <w:rsid w:val="07E43BB1"/>
    <w:rsid w:val="07EA0E72"/>
    <w:rsid w:val="07F87AEB"/>
    <w:rsid w:val="07F94E11"/>
    <w:rsid w:val="0814242C"/>
    <w:rsid w:val="086843E5"/>
    <w:rsid w:val="08836BD0"/>
    <w:rsid w:val="088844D7"/>
    <w:rsid w:val="08891D2A"/>
    <w:rsid w:val="08964B56"/>
    <w:rsid w:val="08A0490D"/>
    <w:rsid w:val="08AF79C5"/>
    <w:rsid w:val="08C571E9"/>
    <w:rsid w:val="08DF2860"/>
    <w:rsid w:val="08F61574"/>
    <w:rsid w:val="09747D0E"/>
    <w:rsid w:val="09772192"/>
    <w:rsid w:val="09811362"/>
    <w:rsid w:val="09902C6B"/>
    <w:rsid w:val="09A02008"/>
    <w:rsid w:val="09A03EDE"/>
    <w:rsid w:val="09BA706D"/>
    <w:rsid w:val="09C253C3"/>
    <w:rsid w:val="09D678FF"/>
    <w:rsid w:val="09D771D4"/>
    <w:rsid w:val="09E43C48"/>
    <w:rsid w:val="09EC7123"/>
    <w:rsid w:val="0A091E25"/>
    <w:rsid w:val="0A14667A"/>
    <w:rsid w:val="0A2A19F9"/>
    <w:rsid w:val="0A345F60"/>
    <w:rsid w:val="0A3845B9"/>
    <w:rsid w:val="0A4800A6"/>
    <w:rsid w:val="0A4C6B0E"/>
    <w:rsid w:val="0A7764F5"/>
    <w:rsid w:val="0A8E2CAA"/>
    <w:rsid w:val="0A9B6D62"/>
    <w:rsid w:val="0AD041A2"/>
    <w:rsid w:val="0B2428ED"/>
    <w:rsid w:val="0B4A2A62"/>
    <w:rsid w:val="0B4F1E77"/>
    <w:rsid w:val="0B566493"/>
    <w:rsid w:val="0B8415DD"/>
    <w:rsid w:val="0B8C5502"/>
    <w:rsid w:val="0B8E0B06"/>
    <w:rsid w:val="0BB27EF8"/>
    <w:rsid w:val="0BD502B1"/>
    <w:rsid w:val="0C62191E"/>
    <w:rsid w:val="0C6E3767"/>
    <w:rsid w:val="0C71390F"/>
    <w:rsid w:val="0C8278CB"/>
    <w:rsid w:val="0C8E2713"/>
    <w:rsid w:val="0CA37841"/>
    <w:rsid w:val="0CCC7734"/>
    <w:rsid w:val="0CDB48C8"/>
    <w:rsid w:val="0CE6450C"/>
    <w:rsid w:val="0D1E07A0"/>
    <w:rsid w:val="0D1F355F"/>
    <w:rsid w:val="0D343D7F"/>
    <w:rsid w:val="0D582EFB"/>
    <w:rsid w:val="0D82724D"/>
    <w:rsid w:val="0D927F1F"/>
    <w:rsid w:val="0D97157B"/>
    <w:rsid w:val="0DBA05C0"/>
    <w:rsid w:val="0DF47021"/>
    <w:rsid w:val="0DF77E44"/>
    <w:rsid w:val="0E012A71"/>
    <w:rsid w:val="0E9A6FDF"/>
    <w:rsid w:val="0E9E2920"/>
    <w:rsid w:val="0EAF071F"/>
    <w:rsid w:val="0EFB5A73"/>
    <w:rsid w:val="0F2F360E"/>
    <w:rsid w:val="0F317BE4"/>
    <w:rsid w:val="0F647FFD"/>
    <w:rsid w:val="0F6B0AEA"/>
    <w:rsid w:val="0F851480"/>
    <w:rsid w:val="0FC167E9"/>
    <w:rsid w:val="0FC46A88"/>
    <w:rsid w:val="0FC86897"/>
    <w:rsid w:val="0FE268D2"/>
    <w:rsid w:val="0FE75A31"/>
    <w:rsid w:val="0FEE4AC0"/>
    <w:rsid w:val="101B1E1C"/>
    <w:rsid w:val="102A1DC3"/>
    <w:rsid w:val="102D3FF1"/>
    <w:rsid w:val="104D0A9E"/>
    <w:rsid w:val="10581155"/>
    <w:rsid w:val="10AC6DD7"/>
    <w:rsid w:val="10C5247C"/>
    <w:rsid w:val="113A3857"/>
    <w:rsid w:val="1145536B"/>
    <w:rsid w:val="115200D5"/>
    <w:rsid w:val="1152045C"/>
    <w:rsid w:val="116D67DC"/>
    <w:rsid w:val="117D4B05"/>
    <w:rsid w:val="11E64458"/>
    <w:rsid w:val="11FC1ECD"/>
    <w:rsid w:val="124D097B"/>
    <w:rsid w:val="12823FC1"/>
    <w:rsid w:val="12880156"/>
    <w:rsid w:val="12BA4BDF"/>
    <w:rsid w:val="12E82452"/>
    <w:rsid w:val="133E120B"/>
    <w:rsid w:val="13464CC8"/>
    <w:rsid w:val="137141F5"/>
    <w:rsid w:val="13960100"/>
    <w:rsid w:val="139C2F9E"/>
    <w:rsid w:val="139F0077"/>
    <w:rsid w:val="13AF136C"/>
    <w:rsid w:val="13CD6B97"/>
    <w:rsid w:val="13D410F6"/>
    <w:rsid w:val="13ED200B"/>
    <w:rsid w:val="14131750"/>
    <w:rsid w:val="142D2812"/>
    <w:rsid w:val="14423BA1"/>
    <w:rsid w:val="14447B5C"/>
    <w:rsid w:val="14461A83"/>
    <w:rsid w:val="146E3715"/>
    <w:rsid w:val="1493683E"/>
    <w:rsid w:val="14CC0840"/>
    <w:rsid w:val="14CF1B1B"/>
    <w:rsid w:val="14D548DB"/>
    <w:rsid w:val="14F24F57"/>
    <w:rsid w:val="151B08BC"/>
    <w:rsid w:val="152248DA"/>
    <w:rsid w:val="152D6842"/>
    <w:rsid w:val="153F4894"/>
    <w:rsid w:val="155C2C83"/>
    <w:rsid w:val="15825928"/>
    <w:rsid w:val="15883A78"/>
    <w:rsid w:val="159F69CE"/>
    <w:rsid w:val="15CF0D9F"/>
    <w:rsid w:val="15EF23D9"/>
    <w:rsid w:val="15F555B1"/>
    <w:rsid w:val="165C20F6"/>
    <w:rsid w:val="16777D74"/>
    <w:rsid w:val="168626AD"/>
    <w:rsid w:val="16866209"/>
    <w:rsid w:val="16A62408"/>
    <w:rsid w:val="16A91EF8"/>
    <w:rsid w:val="16DE4789"/>
    <w:rsid w:val="16E03B7C"/>
    <w:rsid w:val="171952CF"/>
    <w:rsid w:val="172A43F7"/>
    <w:rsid w:val="172C5003"/>
    <w:rsid w:val="1736143B"/>
    <w:rsid w:val="17716EB9"/>
    <w:rsid w:val="17D074D8"/>
    <w:rsid w:val="17D80CE7"/>
    <w:rsid w:val="182865F3"/>
    <w:rsid w:val="184E796B"/>
    <w:rsid w:val="18616F2E"/>
    <w:rsid w:val="186C1583"/>
    <w:rsid w:val="188B3FAB"/>
    <w:rsid w:val="189316FB"/>
    <w:rsid w:val="18BB2C62"/>
    <w:rsid w:val="18BC7F9F"/>
    <w:rsid w:val="18CD0120"/>
    <w:rsid w:val="18EC62AE"/>
    <w:rsid w:val="18F61A91"/>
    <w:rsid w:val="191373BD"/>
    <w:rsid w:val="19137C99"/>
    <w:rsid w:val="19270DC6"/>
    <w:rsid w:val="19481E9C"/>
    <w:rsid w:val="19A46562"/>
    <w:rsid w:val="19A615B5"/>
    <w:rsid w:val="19AA15D4"/>
    <w:rsid w:val="19B80DD0"/>
    <w:rsid w:val="19B95627"/>
    <w:rsid w:val="19DB4ABE"/>
    <w:rsid w:val="19E64B90"/>
    <w:rsid w:val="19EA3331"/>
    <w:rsid w:val="1A0A786A"/>
    <w:rsid w:val="1A6E387C"/>
    <w:rsid w:val="1A8A666F"/>
    <w:rsid w:val="1A913673"/>
    <w:rsid w:val="1A9137A8"/>
    <w:rsid w:val="1AA03612"/>
    <w:rsid w:val="1AA83E09"/>
    <w:rsid w:val="1AEB0D31"/>
    <w:rsid w:val="1AEB4D0D"/>
    <w:rsid w:val="1B102545"/>
    <w:rsid w:val="1B420B5E"/>
    <w:rsid w:val="1B486183"/>
    <w:rsid w:val="1B984E77"/>
    <w:rsid w:val="1BA532D1"/>
    <w:rsid w:val="1BAA0BEC"/>
    <w:rsid w:val="1BD619E1"/>
    <w:rsid w:val="1BDB35A4"/>
    <w:rsid w:val="1BDB4463"/>
    <w:rsid w:val="1BDC7955"/>
    <w:rsid w:val="1BEC49C6"/>
    <w:rsid w:val="1BFA7804"/>
    <w:rsid w:val="1C010976"/>
    <w:rsid w:val="1C276CED"/>
    <w:rsid w:val="1C91695D"/>
    <w:rsid w:val="1CB87339"/>
    <w:rsid w:val="1CBD5EC9"/>
    <w:rsid w:val="1CC6609F"/>
    <w:rsid w:val="1CDC4DD5"/>
    <w:rsid w:val="1CE26164"/>
    <w:rsid w:val="1CF30371"/>
    <w:rsid w:val="1D28626C"/>
    <w:rsid w:val="1D2E58BF"/>
    <w:rsid w:val="1D322AF4"/>
    <w:rsid w:val="1D3544E5"/>
    <w:rsid w:val="1D45581C"/>
    <w:rsid w:val="1D4A401B"/>
    <w:rsid w:val="1D5B6FC3"/>
    <w:rsid w:val="1D5C4168"/>
    <w:rsid w:val="1D7F60D1"/>
    <w:rsid w:val="1D8257B5"/>
    <w:rsid w:val="1D8E2B76"/>
    <w:rsid w:val="1D916C07"/>
    <w:rsid w:val="1DB7314C"/>
    <w:rsid w:val="1DDE39C5"/>
    <w:rsid w:val="1E360816"/>
    <w:rsid w:val="1E85718E"/>
    <w:rsid w:val="1E9A6CF6"/>
    <w:rsid w:val="1EA5569B"/>
    <w:rsid w:val="1F1A3993"/>
    <w:rsid w:val="1F234F3D"/>
    <w:rsid w:val="1F302E3F"/>
    <w:rsid w:val="1FA72F2C"/>
    <w:rsid w:val="1FC02D98"/>
    <w:rsid w:val="1FF40C65"/>
    <w:rsid w:val="1FF94191"/>
    <w:rsid w:val="20450EE3"/>
    <w:rsid w:val="204F1D62"/>
    <w:rsid w:val="205B4263"/>
    <w:rsid w:val="209E23A2"/>
    <w:rsid w:val="20A21E92"/>
    <w:rsid w:val="20D9162C"/>
    <w:rsid w:val="20F60E86"/>
    <w:rsid w:val="214E201A"/>
    <w:rsid w:val="21AB205E"/>
    <w:rsid w:val="21B04A82"/>
    <w:rsid w:val="21E33C35"/>
    <w:rsid w:val="21F457CF"/>
    <w:rsid w:val="22087AAA"/>
    <w:rsid w:val="224F6158"/>
    <w:rsid w:val="225D2098"/>
    <w:rsid w:val="227C6712"/>
    <w:rsid w:val="229E394A"/>
    <w:rsid w:val="22A77C33"/>
    <w:rsid w:val="22B3482A"/>
    <w:rsid w:val="22BB458D"/>
    <w:rsid w:val="22E83DA8"/>
    <w:rsid w:val="22F32E79"/>
    <w:rsid w:val="23305E7B"/>
    <w:rsid w:val="23654640"/>
    <w:rsid w:val="236C58EF"/>
    <w:rsid w:val="23775858"/>
    <w:rsid w:val="237A70F6"/>
    <w:rsid w:val="239C21B9"/>
    <w:rsid w:val="23B048C6"/>
    <w:rsid w:val="23C40371"/>
    <w:rsid w:val="23D0581C"/>
    <w:rsid w:val="23FC1A32"/>
    <w:rsid w:val="2410786F"/>
    <w:rsid w:val="2438759B"/>
    <w:rsid w:val="2450566B"/>
    <w:rsid w:val="245E4A8E"/>
    <w:rsid w:val="24E26007"/>
    <w:rsid w:val="24F1725F"/>
    <w:rsid w:val="24F9497F"/>
    <w:rsid w:val="2525071D"/>
    <w:rsid w:val="25321CC3"/>
    <w:rsid w:val="25387269"/>
    <w:rsid w:val="253908EB"/>
    <w:rsid w:val="256B319A"/>
    <w:rsid w:val="25717121"/>
    <w:rsid w:val="25C40AFC"/>
    <w:rsid w:val="25C910AE"/>
    <w:rsid w:val="25D23219"/>
    <w:rsid w:val="25F62C69"/>
    <w:rsid w:val="26146369"/>
    <w:rsid w:val="262F3031"/>
    <w:rsid w:val="26561EF5"/>
    <w:rsid w:val="26606A77"/>
    <w:rsid w:val="267D09F6"/>
    <w:rsid w:val="269C4517"/>
    <w:rsid w:val="269D73FB"/>
    <w:rsid w:val="26C13A23"/>
    <w:rsid w:val="26CF7759"/>
    <w:rsid w:val="27003DB6"/>
    <w:rsid w:val="27017369"/>
    <w:rsid w:val="27030545"/>
    <w:rsid w:val="27031E29"/>
    <w:rsid w:val="271B299E"/>
    <w:rsid w:val="27233601"/>
    <w:rsid w:val="272C4BAB"/>
    <w:rsid w:val="276958DA"/>
    <w:rsid w:val="276A2196"/>
    <w:rsid w:val="27765E26"/>
    <w:rsid w:val="2781161A"/>
    <w:rsid w:val="278A67A4"/>
    <w:rsid w:val="27AF780B"/>
    <w:rsid w:val="27B04FBF"/>
    <w:rsid w:val="27B150B0"/>
    <w:rsid w:val="27CD36FB"/>
    <w:rsid w:val="28013942"/>
    <w:rsid w:val="281E570C"/>
    <w:rsid w:val="28397580"/>
    <w:rsid w:val="28681C13"/>
    <w:rsid w:val="286914E7"/>
    <w:rsid w:val="287E759E"/>
    <w:rsid w:val="288C5086"/>
    <w:rsid w:val="28DA4193"/>
    <w:rsid w:val="295A14BE"/>
    <w:rsid w:val="2967011C"/>
    <w:rsid w:val="2996455E"/>
    <w:rsid w:val="299A1CC3"/>
    <w:rsid w:val="299D3D9D"/>
    <w:rsid w:val="299F7446"/>
    <w:rsid w:val="29B175E9"/>
    <w:rsid w:val="29FC6A20"/>
    <w:rsid w:val="2A70072B"/>
    <w:rsid w:val="2A7725E1"/>
    <w:rsid w:val="2A832D34"/>
    <w:rsid w:val="2A846AAC"/>
    <w:rsid w:val="2A8672F8"/>
    <w:rsid w:val="2A8A3395"/>
    <w:rsid w:val="2AB624C2"/>
    <w:rsid w:val="2AD4533E"/>
    <w:rsid w:val="2AD82403"/>
    <w:rsid w:val="2AF9471F"/>
    <w:rsid w:val="2AFD2186"/>
    <w:rsid w:val="2B1B0688"/>
    <w:rsid w:val="2B9056CA"/>
    <w:rsid w:val="2B91322F"/>
    <w:rsid w:val="2B9A04DB"/>
    <w:rsid w:val="2BB62450"/>
    <w:rsid w:val="2BBD0C94"/>
    <w:rsid w:val="2BD34979"/>
    <w:rsid w:val="2C0D4504"/>
    <w:rsid w:val="2C26606D"/>
    <w:rsid w:val="2C3F2C8B"/>
    <w:rsid w:val="2C464019"/>
    <w:rsid w:val="2C4940E1"/>
    <w:rsid w:val="2C550700"/>
    <w:rsid w:val="2C8E54A7"/>
    <w:rsid w:val="2C9A3CAA"/>
    <w:rsid w:val="2CB14C6E"/>
    <w:rsid w:val="2CDD35CF"/>
    <w:rsid w:val="2D03015C"/>
    <w:rsid w:val="2D0A1B74"/>
    <w:rsid w:val="2D0B4B6B"/>
    <w:rsid w:val="2D3B07AD"/>
    <w:rsid w:val="2D572256"/>
    <w:rsid w:val="2D751543"/>
    <w:rsid w:val="2D8A262B"/>
    <w:rsid w:val="2DA60AE7"/>
    <w:rsid w:val="2DA90D03"/>
    <w:rsid w:val="2DD85145"/>
    <w:rsid w:val="2DF47BDE"/>
    <w:rsid w:val="2E187C37"/>
    <w:rsid w:val="2E210323"/>
    <w:rsid w:val="2E3608AA"/>
    <w:rsid w:val="2E3D31FA"/>
    <w:rsid w:val="2E4240A5"/>
    <w:rsid w:val="2E552C39"/>
    <w:rsid w:val="2E671F0E"/>
    <w:rsid w:val="2E67471B"/>
    <w:rsid w:val="2E953036"/>
    <w:rsid w:val="2ECD20BD"/>
    <w:rsid w:val="2ED13448"/>
    <w:rsid w:val="2F124686"/>
    <w:rsid w:val="2F184A63"/>
    <w:rsid w:val="2F561E2A"/>
    <w:rsid w:val="2F7267B8"/>
    <w:rsid w:val="2FC7307B"/>
    <w:rsid w:val="2FF40230"/>
    <w:rsid w:val="30004E27"/>
    <w:rsid w:val="303625F7"/>
    <w:rsid w:val="303E2B4D"/>
    <w:rsid w:val="30491B84"/>
    <w:rsid w:val="306B5A06"/>
    <w:rsid w:val="30770452"/>
    <w:rsid w:val="307774AD"/>
    <w:rsid w:val="30A6777C"/>
    <w:rsid w:val="30A745CE"/>
    <w:rsid w:val="30B40706"/>
    <w:rsid w:val="30C61BCC"/>
    <w:rsid w:val="310B75DF"/>
    <w:rsid w:val="316752AC"/>
    <w:rsid w:val="31BB4DEC"/>
    <w:rsid w:val="31BE1E46"/>
    <w:rsid w:val="32227B13"/>
    <w:rsid w:val="32290665"/>
    <w:rsid w:val="32333292"/>
    <w:rsid w:val="32427031"/>
    <w:rsid w:val="326055F9"/>
    <w:rsid w:val="32843AED"/>
    <w:rsid w:val="329F4483"/>
    <w:rsid w:val="32A71E13"/>
    <w:rsid w:val="32B048E2"/>
    <w:rsid w:val="32FE389F"/>
    <w:rsid w:val="3302117F"/>
    <w:rsid w:val="331704BD"/>
    <w:rsid w:val="33287187"/>
    <w:rsid w:val="332C05CF"/>
    <w:rsid w:val="332E1CAB"/>
    <w:rsid w:val="333721D8"/>
    <w:rsid w:val="33375CE5"/>
    <w:rsid w:val="33D26ADA"/>
    <w:rsid w:val="340A1DD0"/>
    <w:rsid w:val="342B07DA"/>
    <w:rsid w:val="34433534"/>
    <w:rsid w:val="34645984"/>
    <w:rsid w:val="34753A85"/>
    <w:rsid w:val="34916BF9"/>
    <w:rsid w:val="34B8182C"/>
    <w:rsid w:val="34CB30C9"/>
    <w:rsid w:val="34CE54F3"/>
    <w:rsid w:val="34FB1589"/>
    <w:rsid w:val="35110FB5"/>
    <w:rsid w:val="354D7CFC"/>
    <w:rsid w:val="35527ED3"/>
    <w:rsid w:val="35661F6E"/>
    <w:rsid w:val="35717C54"/>
    <w:rsid w:val="35A40002"/>
    <w:rsid w:val="35C81C84"/>
    <w:rsid w:val="36034D29"/>
    <w:rsid w:val="36051058"/>
    <w:rsid w:val="36156D6A"/>
    <w:rsid w:val="36392E40"/>
    <w:rsid w:val="365B6913"/>
    <w:rsid w:val="365E3C0B"/>
    <w:rsid w:val="368A544A"/>
    <w:rsid w:val="36A91A9B"/>
    <w:rsid w:val="36BD154A"/>
    <w:rsid w:val="36C4374D"/>
    <w:rsid w:val="36DA0180"/>
    <w:rsid w:val="37B81B43"/>
    <w:rsid w:val="37DE7240"/>
    <w:rsid w:val="38211DDE"/>
    <w:rsid w:val="3825367C"/>
    <w:rsid w:val="382A0F10"/>
    <w:rsid w:val="38635F53"/>
    <w:rsid w:val="38707AFE"/>
    <w:rsid w:val="387E37B4"/>
    <w:rsid w:val="38A50319"/>
    <w:rsid w:val="38AA04EC"/>
    <w:rsid w:val="38CE5AC2"/>
    <w:rsid w:val="38FD6B81"/>
    <w:rsid w:val="39186D3D"/>
    <w:rsid w:val="393241A9"/>
    <w:rsid w:val="39464A75"/>
    <w:rsid w:val="394673C0"/>
    <w:rsid w:val="39550C35"/>
    <w:rsid w:val="39706B79"/>
    <w:rsid w:val="39A1380C"/>
    <w:rsid w:val="39AE76A2"/>
    <w:rsid w:val="39FA561A"/>
    <w:rsid w:val="3A02117F"/>
    <w:rsid w:val="3A0472C2"/>
    <w:rsid w:val="3A192D6D"/>
    <w:rsid w:val="3A195C83"/>
    <w:rsid w:val="3A383AE9"/>
    <w:rsid w:val="3A39262A"/>
    <w:rsid w:val="3A442255"/>
    <w:rsid w:val="3A470EE2"/>
    <w:rsid w:val="3A56552E"/>
    <w:rsid w:val="3A6D4E67"/>
    <w:rsid w:val="3A8D375B"/>
    <w:rsid w:val="3AAE20FF"/>
    <w:rsid w:val="3AC757A4"/>
    <w:rsid w:val="3AD153F6"/>
    <w:rsid w:val="3AD66EB0"/>
    <w:rsid w:val="3AEB7631"/>
    <w:rsid w:val="3B0529DF"/>
    <w:rsid w:val="3B195063"/>
    <w:rsid w:val="3B3D6F2F"/>
    <w:rsid w:val="3B677E26"/>
    <w:rsid w:val="3B750477"/>
    <w:rsid w:val="3BA269CE"/>
    <w:rsid w:val="3BE5611E"/>
    <w:rsid w:val="3C031460"/>
    <w:rsid w:val="3C045F6C"/>
    <w:rsid w:val="3C17603A"/>
    <w:rsid w:val="3C1C1889"/>
    <w:rsid w:val="3C4E44FB"/>
    <w:rsid w:val="3C6454B6"/>
    <w:rsid w:val="3C7C75E3"/>
    <w:rsid w:val="3CAC3779"/>
    <w:rsid w:val="3CC01FFC"/>
    <w:rsid w:val="3CC96871"/>
    <w:rsid w:val="3D111F1F"/>
    <w:rsid w:val="3D22462E"/>
    <w:rsid w:val="3D393197"/>
    <w:rsid w:val="3D624A2B"/>
    <w:rsid w:val="3D7F2666"/>
    <w:rsid w:val="3D8F125B"/>
    <w:rsid w:val="3D9A1419"/>
    <w:rsid w:val="3DA768E2"/>
    <w:rsid w:val="3DB42DAD"/>
    <w:rsid w:val="3DB86D41"/>
    <w:rsid w:val="3DC72AE0"/>
    <w:rsid w:val="3DC9292C"/>
    <w:rsid w:val="3DCA7774"/>
    <w:rsid w:val="3DEC3E17"/>
    <w:rsid w:val="3E104F52"/>
    <w:rsid w:val="3E1F158F"/>
    <w:rsid w:val="3E265A58"/>
    <w:rsid w:val="3E38578C"/>
    <w:rsid w:val="3E491747"/>
    <w:rsid w:val="3EB30D53"/>
    <w:rsid w:val="3EF26282"/>
    <w:rsid w:val="3EF26F6E"/>
    <w:rsid w:val="3FA550A3"/>
    <w:rsid w:val="3FDA11F0"/>
    <w:rsid w:val="3FFF47B3"/>
    <w:rsid w:val="4000052B"/>
    <w:rsid w:val="40311615"/>
    <w:rsid w:val="40362620"/>
    <w:rsid w:val="40AD010B"/>
    <w:rsid w:val="40BC2494"/>
    <w:rsid w:val="41551144"/>
    <w:rsid w:val="41636FC4"/>
    <w:rsid w:val="41682B86"/>
    <w:rsid w:val="418A539A"/>
    <w:rsid w:val="41B11ADD"/>
    <w:rsid w:val="41D659E7"/>
    <w:rsid w:val="41DB2D2B"/>
    <w:rsid w:val="422E5823"/>
    <w:rsid w:val="42475ECB"/>
    <w:rsid w:val="428B67D2"/>
    <w:rsid w:val="42FC5B96"/>
    <w:rsid w:val="430A2EDE"/>
    <w:rsid w:val="432F3601"/>
    <w:rsid w:val="4374370A"/>
    <w:rsid w:val="437C1D47"/>
    <w:rsid w:val="43AD0C03"/>
    <w:rsid w:val="43DB72E5"/>
    <w:rsid w:val="44250560"/>
    <w:rsid w:val="44653C50"/>
    <w:rsid w:val="44670B79"/>
    <w:rsid w:val="44BF6C07"/>
    <w:rsid w:val="44DE1F02"/>
    <w:rsid w:val="45023D61"/>
    <w:rsid w:val="4507672C"/>
    <w:rsid w:val="45223D96"/>
    <w:rsid w:val="45300AB7"/>
    <w:rsid w:val="457269B9"/>
    <w:rsid w:val="45943BEF"/>
    <w:rsid w:val="459D7EA1"/>
    <w:rsid w:val="45C5024D"/>
    <w:rsid w:val="45D77C8B"/>
    <w:rsid w:val="45E4731E"/>
    <w:rsid w:val="45EF185A"/>
    <w:rsid w:val="45FD1795"/>
    <w:rsid w:val="460A080A"/>
    <w:rsid w:val="461779D4"/>
    <w:rsid w:val="461865CE"/>
    <w:rsid w:val="4672311A"/>
    <w:rsid w:val="46A2162C"/>
    <w:rsid w:val="470B1202"/>
    <w:rsid w:val="470D5A07"/>
    <w:rsid w:val="47496F17"/>
    <w:rsid w:val="475066BB"/>
    <w:rsid w:val="4764255A"/>
    <w:rsid w:val="47727F60"/>
    <w:rsid w:val="477C0DDF"/>
    <w:rsid w:val="47B916EB"/>
    <w:rsid w:val="47BE31A6"/>
    <w:rsid w:val="47CF0217"/>
    <w:rsid w:val="483B47F6"/>
    <w:rsid w:val="48904B42"/>
    <w:rsid w:val="489C6B83"/>
    <w:rsid w:val="48B002C0"/>
    <w:rsid w:val="48D04F3E"/>
    <w:rsid w:val="48E22EC4"/>
    <w:rsid w:val="48F76E74"/>
    <w:rsid w:val="49177011"/>
    <w:rsid w:val="495035E1"/>
    <w:rsid w:val="495121E4"/>
    <w:rsid w:val="495D6F47"/>
    <w:rsid w:val="49CD6CE7"/>
    <w:rsid w:val="49D92519"/>
    <w:rsid w:val="49D93DA9"/>
    <w:rsid w:val="49E35145"/>
    <w:rsid w:val="49F93CCA"/>
    <w:rsid w:val="4A1A2DA8"/>
    <w:rsid w:val="4A217A88"/>
    <w:rsid w:val="4A2761F6"/>
    <w:rsid w:val="4B137364"/>
    <w:rsid w:val="4B202382"/>
    <w:rsid w:val="4B3C781F"/>
    <w:rsid w:val="4B3F05A3"/>
    <w:rsid w:val="4B7550CF"/>
    <w:rsid w:val="4B8538FB"/>
    <w:rsid w:val="4BA16572"/>
    <w:rsid w:val="4BA87DA6"/>
    <w:rsid w:val="4C150F4B"/>
    <w:rsid w:val="4C324162"/>
    <w:rsid w:val="4C417F01"/>
    <w:rsid w:val="4C4D2D4A"/>
    <w:rsid w:val="4C804ECE"/>
    <w:rsid w:val="4C914AF4"/>
    <w:rsid w:val="4CA52D99"/>
    <w:rsid w:val="4CAE6FF0"/>
    <w:rsid w:val="4D05599E"/>
    <w:rsid w:val="4D07581C"/>
    <w:rsid w:val="4D5123C6"/>
    <w:rsid w:val="4D573E80"/>
    <w:rsid w:val="4D5A18E8"/>
    <w:rsid w:val="4D9F1F6F"/>
    <w:rsid w:val="4DA90816"/>
    <w:rsid w:val="4DEB281B"/>
    <w:rsid w:val="4DFF0847"/>
    <w:rsid w:val="4DFF6D77"/>
    <w:rsid w:val="4E0019E0"/>
    <w:rsid w:val="4E3D0302"/>
    <w:rsid w:val="4E8D0D28"/>
    <w:rsid w:val="4E9702AC"/>
    <w:rsid w:val="4E9F2B1A"/>
    <w:rsid w:val="4EA127EF"/>
    <w:rsid w:val="4F493C9D"/>
    <w:rsid w:val="4F4F0B87"/>
    <w:rsid w:val="4F626B0C"/>
    <w:rsid w:val="4F6C1739"/>
    <w:rsid w:val="4FA35CE3"/>
    <w:rsid w:val="4FB14070"/>
    <w:rsid w:val="4FB45C97"/>
    <w:rsid w:val="4FBB7FCB"/>
    <w:rsid w:val="4FFF663D"/>
    <w:rsid w:val="500B0F52"/>
    <w:rsid w:val="50185AB5"/>
    <w:rsid w:val="502E7F20"/>
    <w:rsid w:val="502F40FA"/>
    <w:rsid w:val="50574197"/>
    <w:rsid w:val="505A5C58"/>
    <w:rsid w:val="505C203D"/>
    <w:rsid w:val="506C44CE"/>
    <w:rsid w:val="5071185D"/>
    <w:rsid w:val="50804F6E"/>
    <w:rsid w:val="50B213CE"/>
    <w:rsid w:val="50C555A5"/>
    <w:rsid w:val="50C65D4B"/>
    <w:rsid w:val="50E05F3B"/>
    <w:rsid w:val="50EA5EA6"/>
    <w:rsid w:val="50F639B0"/>
    <w:rsid w:val="51124655"/>
    <w:rsid w:val="51141452"/>
    <w:rsid w:val="512D65A0"/>
    <w:rsid w:val="514527E1"/>
    <w:rsid w:val="51556929"/>
    <w:rsid w:val="515D758B"/>
    <w:rsid w:val="51602114"/>
    <w:rsid w:val="5174109B"/>
    <w:rsid w:val="517F7502"/>
    <w:rsid w:val="51B03B5F"/>
    <w:rsid w:val="51C220BA"/>
    <w:rsid w:val="51EB4B97"/>
    <w:rsid w:val="51F83758"/>
    <w:rsid w:val="5212481A"/>
    <w:rsid w:val="522E0F28"/>
    <w:rsid w:val="52377DDC"/>
    <w:rsid w:val="523C1897"/>
    <w:rsid w:val="525A142D"/>
    <w:rsid w:val="52613269"/>
    <w:rsid w:val="5288737B"/>
    <w:rsid w:val="52A5519F"/>
    <w:rsid w:val="52CA07B0"/>
    <w:rsid w:val="52E85DA3"/>
    <w:rsid w:val="52EA30A1"/>
    <w:rsid w:val="52F43F1F"/>
    <w:rsid w:val="52FC299F"/>
    <w:rsid w:val="533D145F"/>
    <w:rsid w:val="534A16DC"/>
    <w:rsid w:val="535844AE"/>
    <w:rsid w:val="535C2933"/>
    <w:rsid w:val="536462F2"/>
    <w:rsid w:val="53BC2AA1"/>
    <w:rsid w:val="54104D89"/>
    <w:rsid w:val="54297BF9"/>
    <w:rsid w:val="543A0030"/>
    <w:rsid w:val="54646E83"/>
    <w:rsid w:val="548D5201"/>
    <w:rsid w:val="549244A2"/>
    <w:rsid w:val="54962CBA"/>
    <w:rsid w:val="54A61249"/>
    <w:rsid w:val="54A7503C"/>
    <w:rsid w:val="54F8288E"/>
    <w:rsid w:val="54FC0645"/>
    <w:rsid w:val="552117C4"/>
    <w:rsid w:val="552A3E0E"/>
    <w:rsid w:val="55466588"/>
    <w:rsid w:val="55A33019"/>
    <w:rsid w:val="55AF05D2"/>
    <w:rsid w:val="56044479"/>
    <w:rsid w:val="56260894"/>
    <w:rsid w:val="564B5FAC"/>
    <w:rsid w:val="56617B1E"/>
    <w:rsid w:val="569D042A"/>
    <w:rsid w:val="57007337"/>
    <w:rsid w:val="570F757A"/>
    <w:rsid w:val="57173C3F"/>
    <w:rsid w:val="5727764F"/>
    <w:rsid w:val="572A7F10"/>
    <w:rsid w:val="57640CEA"/>
    <w:rsid w:val="576C677A"/>
    <w:rsid w:val="578F06BB"/>
    <w:rsid w:val="57AC16EE"/>
    <w:rsid w:val="57F15127"/>
    <w:rsid w:val="58192D08"/>
    <w:rsid w:val="58276B45"/>
    <w:rsid w:val="583A23D4"/>
    <w:rsid w:val="5857190E"/>
    <w:rsid w:val="585B024E"/>
    <w:rsid w:val="585E77A7"/>
    <w:rsid w:val="58627B7D"/>
    <w:rsid w:val="58675193"/>
    <w:rsid w:val="5886561A"/>
    <w:rsid w:val="58D00F8B"/>
    <w:rsid w:val="58DE791B"/>
    <w:rsid w:val="58EF0DF9"/>
    <w:rsid w:val="59091DA7"/>
    <w:rsid w:val="591C5F7E"/>
    <w:rsid w:val="592B6D41"/>
    <w:rsid w:val="59376914"/>
    <w:rsid w:val="59404CA4"/>
    <w:rsid w:val="5943175D"/>
    <w:rsid w:val="59434B84"/>
    <w:rsid w:val="5943795E"/>
    <w:rsid w:val="59451301"/>
    <w:rsid w:val="59515412"/>
    <w:rsid w:val="5963228C"/>
    <w:rsid w:val="59820980"/>
    <w:rsid w:val="5987789B"/>
    <w:rsid w:val="598853C1"/>
    <w:rsid w:val="59A64B68"/>
    <w:rsid w:val="59AC7E18"/>
    <w:rsid w:val="59B25C8B"/>
    <w:rsid w:val="59C72E0E"/>
    <w:rsid w:val="59D61BA3"/>
    <w:rsid w:val="59E931B3"/>
    <w:rsid w:val="59F53E81"/>
    <w:rsid w:val="5A276988"/>
    <w:rsid w:val="5A311747"/>
    <w:rsid w:val="5A4D0C5C"/>
    <w:rsid w:val="5A52353A"/>
    <w:rsid w:val="5A647BDD"/>
    <w:rsid w:val="5A8E6A07"/>
    <w:rsid w:val="5A971D60"/>
    <w:rsid w:val="5AC067E8"/>
    <w:rsid w:val="5B0E18F6"/>
    <w:rsid w:val="5B2E40AE"/>
    <w:rsid w:val="5B3E7A38"/>
    <w:rsid w:val="5B500161"/>
    <w:rsid w:val="5BCF151E"/>
    <w:rsid w:val="5BDF62DC"/>
    <w:rsid w:val="5BE1554B"/>
    <w:rsid w:val="5BF11CC7"/>
    <w:rsid w:val="5BFC3FF9"/>
    <w:rsid w:val="5C045304"/>
    <w:rsid w:val="5C0F5926"/>
    <w:rsid w:val="5C346253"/>
    <w:rsid w:val="5C4750C0"/>
    <w:rsid w:val="5C4847E2"/>
    <w:rsid w:val="5C545A2F"/>
    <w:rsid w:val="5C6142DD"/>
    <w:rsid w:val="5C82129A"/>
    <w:rsid w:val="5C8400C2"/>
    <w:rsid w:val="5C964CDC"/>
    <w:rsid w:val="5C9D3593"/>
    <w:rsid w:val="5CBC77F8"/>
    <w:rsid w:val="5CF20AC5"/>
    <w:rsid w:val="5CF8460C"/>
    <w:rsid w:val="5D2211F6"/>
    <w:rsid w:val="5D4A130C"/>
    <w:rsid w:val="5D560AC7"/>
    <w:rsid w:val="5D8365CC"/>
    <w:rsid w:val="5D8B36D2"/>
    <w:rsid w:val="5D972077"/>
    <w:rsid w:val="5DD46E27"/>
    <w:rsid w:val="5E1436C8"/>
    <w:rsid w:val="5E2E29DB"/>
    <w:rsid w:val="5E5D6E1D"/>
    <w:rsid w:val="5E8A398A"/>
    <w:rsid w:val="5EB072B5"/>
    <w:rsid w:val="5EBE53E1"/>
    <w:rsid w:val="5ED7202D"/>
    <w:rsid w:val="5FCD115D"/>
    <w:rsid w:val="60061E27"/>
    <w:rsid w:val="6028345A"/>
    <w:rsid w:val="60553502"/>
    <w:rsid w:val="606F595D"/>
    <w:rsid w:val="607B7A2E"/>
    <w:rsid w:val="60A54B48"/>
    <w:rsid w:val="60AE5BC6"/>
    <w:rsid w:val="60B17F4B"/>
    <w:rsid w:val="60BB1547"/>
    <w:rsid w:val="60C258CF"/>
    <w:rsid w:val="60F35816"/>
    <w:rsid w:val="61394B37"/>
    <w:rsid w:val="613A51F3"/>
    <w:rsid w:val="61A57EA8"/>
    <w:rsid w:val="61BD48F6"/>
    <w:rsid w:val="61D44C19"/>
    <w:rsid w:val="621B44D3"/>
    <w:rsid w:val="6229476C"/>
    <w:rsid w:val="62724E61"/>
    <w:rsid w:val="628D5CE1"/>
    <w:rsid w:val="629E42C9"/>
    <w:rsid w:val="62A660E9"/>
    <w:rsid w:val="62AD579B"/>
    <w:rsid w:val="62B31701"/>
    <w:rsid w:val="62BD5FA2"/>
    <w:rsid w:val="62C5014D"/>
    <w:rsid w:val="62F37D50"/>
    <w:rsid w:val="6353259C"/>
    <w:rsid w:val="637349EC"/>
    <w:rsid w:val="6387668B"/>
    <w:rsid w:val="63B6106A"/>
    <w:rsid w:val="63E47698"/>
    <w:rsid w:val="63F83144"/>
    <w:rsid w:val="6402250F"/>
    <w:rsid w:val="6417598E"/>
    <w:rsid w:val="64182E0A"/>
    <w:rsid w:val="64215987"/>
    <w:rsid w:val="643C1282"/>
    <w:rsid w:val="644B1E9D"/>
    <w:rsid w:val="64813139"/>
    <w:rsid w:val="64BF41E9"/>
    <w:rsid w:val="64C34D3D"/>
    <w:rsid w:val="64E61059"/>
    <w:rsid w:val="64F1206D"/>
    <w:rsid w:val="64FE0AE9"/>
    <w:rsid w:val="6507537C"/>
    <w:rsid w:val="654374A9"/>
    <w:rsid w:val="656A1E1F"/>
    <w:rsid w:val="65884D51"/>
    <w:rsid w:val="659956BB"/>
    <w:rsid w:val="65AE0CC7"/>
    <w:rsid w:val="65B21A3B"/>
    <w:rsid w:val="65BE0315"/>
    <w:rsid w:val="65C57872"/>
    <w:rsid w:val="65DA0D53"/>
    <w:rsid w:val="65DA51F7"/>
    <w:rsid w:val="65E9543A"/>
    <w:rsid w:val="664B27FE"/>
    <w:rsid w:val="664D1EE1"/>
    <w:rsid w:val="66C657DF"/>
    <w:rsid w:val="671749C7"/>
    <w:rsid w:val="6726111B"/>
    <w:rsid w:val="672A6F03"/>
    <w:rsid w:val="672C7CD4"/>
    <w:rsid w:val="67414F5A"/>
    <w:rsid w:val="676D75C2"/>
    <w:rsid w:val="67C27CF0"/>
    <w:rsid w:val="67C30030"/>
    <w:rsid w:val="68460921"/>
    <w:rsid w:val="68544186"/>
    <w:rsid w:val="685D3A1F"/>
    <w:rsid w:val="68C879FF"/>
    <w:rsid w:val="68CF33C3"/>
    <w:rsid w:val="68D00F02"/>
    <w:rsid w:val="68E62D5E"/>
    <w:rsid w:val="6934722A"/>
    <w:rsid w:val="69922779"/>
    <w:rsid w:val="699D27C3"/>
    <w:rsid w:val="69F62422"/>
    <w:rsid w:val="69FF347E"/>
    <w:rsid w:val="6A0942FC"/>
    <w:rsid w:val="6A277169"/>
    <w:rsid w:val="6A3053E5"/>
    <w:rsid w:val="6A430103"/>
    <w:rsid w:val="6A647785"/>
    <w:rsid w:val="6A6908F7"/>
    <w:rsid w:val="6A6968F6"/>
    <w:rsid w:val="6AB26742"/>
    <w:rsid w:val="6AC00784"/>
    <w:rsid w:val="6ACF41E4"/>
    <w:rsid w:val="6AD05D49"/>
    <w:rsid w:val="6B1671EB"/>
    <w:rsid w:val="6B8B6FA7"/>
    <w:rsid w:val="6BA807CF"/>
    <w:rsid w:val="6BB838E4"/>
    <w:rsid w:val="6BBB2524"/>
    <w:rsid w:val="6BE76D74"/>
    <w:rsid w:val="6BF15048"/>
    <w:rsid w:val="6C2703D2"/>
    <w:rsid w:val="6C29333A"/>
    <w:rsid w:val="6C3C271D"/>
    <w:rsid w:val="6C3E7868"/>
    <w:rsid w:val="6C411B2C"/>
    <w:rsid w:val="6C8C6B1F"/>
    <w:rsid w:val="6C9360FF"/>
    <w:rsid w:val="6C9E6F7E"/>
    <w:rsid w:val="6CB676E3"/>
    <w:rsid w:val="6CB8402C"/>
    <w:rsid w:val="6CCE5285"/>
    <w:rsid w:val="6CD04FEE"/>
    <w:rsid w:val="6CD7729B"/>
    <w:rsid w:val="6CF46B9E"/>
    <w:rsid w:val="6D0B4835"/>
    <w:rsid w:val="6D1306EC"/>
    <w:rsid w:val="6D2F6CDF"/>
    <w:rsid w:val="6D317DF2"/>
    <w:rsid w:val="6D435F8C"/>
    <w:rsid w:val="6DAD7648"/>
    <w:rsid w:val="6DC9002B"/>
    <w:rsid w:val="6E241705"/>
    <w:rsid w:val="6E364399"/>
    <w:rsid w:val="6E4045E3"/>
    <w:rsid w:val="6E731D44"/>
    <w:rsid w:val="6E851A78"/>
    <w:rsid w:val="6E865F1C"/>
    <w:rsid w:val="6EA91C0A"/>
    <w:rsid w:val="6EC769AC"/>
    <w:rsid w:val="6ECE6EB2"/>
    <w:rsid w:val="6EED6E2B"/>
    <w:rsid w:val="6F021DCC"/>
    <w:rsid w:val="6F095150"/>
    <w:rsid w:val="6F38459B"/>
    <w:rsid w:val="6F3D7256"/>
    <w:rsid w:val="6F5553E9"/>
    <w:rsid w:val="6F5955C7"/>
    <w:rsid w:val="6F6B5749"/>
    <w:rsid w:val="6FCC5BB0"/>
    <w:rsid w:val="6FE4739E"/>
    <w:rsid w:val="70033CE8"/>
    <w:rsid w:val="700545C6"/>
    <w:rsid w:val="701200A1"/>
    <w:rsid w:val="70553DF8"/>
    <w:rsid w:val="705A140E"/>
    <w:rsid w:val="707034CD"/>
    <w:rsid w:val="70863501"/>
    <w:rsid w:val="70CA0D5D"/>
    <w:rsid w:val="70F25AEA"/>
    <w:rsid w:val="711A5796"/>
    <w:rsid w:val="711F7F62"/>
    <w:rsid w:val="712D267F"/>
    <w:rsid w:val="71393EAE"/>
    <w:rsid w:val="71467A80"/>
    <w:rsid w:val="718939E2"/>
    <w:rsid w:val="718A5D23"/>
    <w:rsid w:val="71923524"/>
    <w:rsid w:val="71BB5EDC"/>
    <w:rsid w:val="71D43D4A"/>
    <w:rsid w:val="71DC5E53"/>
    <w:rsid w:val="71FB53D1"/>
    <w:rsid w:val="71FE7A8B"/>
    <w:rsid w:val="72016FD6"/>
    <w:rsid w:val="72325B0B"/>
    <w:rsid w:val="72406FD7"/>
    <w:rsid w:val="724C4D86"/>
    <w:rsid w:val="72505DC6"/>
    <w:rsid w:val="725E6FF7"/>
    <w:rsid w:val="72727DB5"/>
    <w:rsid w:val="72895FDA"/>
    <w:rsid w:val="72E256EB"/>
    <w:rsid w:val="72E620F5"/>
    <w:rsid w:val="72FF0FFF"/>
    <w:rsid w:val="73246DDB"/>
    <w:rsid w:val="734760AD"/>
    <w:rsid w:val="73770529"/>
    <w:rsid w:val="7395275D"/>
    <w:rsid w:val="73C53042"/>
    <w:rsid w:val="74281823"/>
    <w:rsid w:val="74335F94"/>
    <w:rsid w:val="74761961"/>
    <w:rsid w:val="748F53FE"/>
    <w:rsid w:val="74B1521A"/>
    <w:rsid w:val="74C50E20"/>
    <w:rsid w:val="7513602F"/>
    <w:rsid w:val="7517040C"/>
    <w:rsid w:val="751C3136"/>
    <w:rsid w:val="751D6EAE"/>
    <w:rsid w:val="75267B11"/>
    <w:rsid w:val="75271A80"/>
    <w:rsid w:val="75387844"/>
    <w:rsid w:val="754052A7"/>
    <w:rsid w:val="754215ED"/>
    <w:rsid w:val="7548217D"/>
    <w:rsid w:val="754D5E4C"/>
    <w:rsid w:val="756D3950"/>
    <w:rsid w:val="757B7626"/>
    <w:rsid w:val="759354F2"/>
    <w:rsid w:val="75D76F4B"/>
    <w:rsid w:val="76427EC9"/>
    <w:rsid w:val="76432944"/>
    <w:rsid w:val="76562678"/>
    <w:rsid w:val="765C6FAE"/>
    <w:rsid w:val="766528BB"/>
    <w:rsid w:val="7671192F"/>
    <w:rsid w:val="768A6951"/>
    <w:rsid w:val="76EE044E"/>
    <w:rsid w:val="76F31C74"/>
    <w:rsid w:val="76FB321F"/>
    <w:rsid w:val="77136E5E"/>
    <w:rsid w:val="771E0016"/>
    <w:rsid w:val="774B7D02"/>
    <w:rsid w:val="778171DE"/>
    <w:rsid w:val="778F2574"/>
    <w:rsid w:val="77B35AB6"/>
    <w:rsid w:val="78052533"/>
    <w:rsid w:val="78406214"/>
    <w:rsid w:val="78544995"/>
    <w:rsid w:val="786B044B"/>
    <w:rsid w:val="788B0A08"/>
    <w:rsid w:val="78C45D22"/>
    <w:rsid w:val="78CF6711"/>
    <w:rsid w:val="78DC5206"/>
    <w:rsid w:val="78EB298A"/>
    <w:rsid w:val="78F85C68"/>
    <w:rsid w:val="79052133"/>
    <w:rsid w:val="79092A14"/>
    <w:rsid w:val="793D7B1F"/>
    <w:rsid w:val="79667075"/>
    <w:rsid w:val="797177C8"/>
    <w:rsid w:val="79883A5F"/>
    <w:rsid w:val="79A951B4"/>
    <w:rsid w:val="79AB2CDA"/>
    <w:rsid w:val="79BA084C"/>
    <w:rsid w:val="79D253CF"/>
    <w:rsid w:val="79ED1F47"/>
    <w:rsid w:val="79ED32F3"/>
    <w:rsid w:val="7A1B3375"/>
    <w:rsid w:val="7A397996"/>
    <w:rsid w:val="7A416D6C"/>
    <w:rsid w:val="7A4C1975"/>
    <w:rsid w:val="7AA31C03"/>
    <w:rsid w:val="7AB42531"/>
    <w:rsid w:val="7ABF3795"/>
    <w:rsid w:val="7AC656CE"/>
    <w:rsid w:val="7AE31DA6"/>
    <w:rsid w:val="7B4A207F"/>
    <w:rsid w:val="7B8B2BED"/>
    <w:rsid w:val="7B9E32A4"/>
    <w:rsid w:val="7BB02084"/>
    <w:rsid w:val="7BB55730"/>
    <w:rsid w:val="7C1F4D9F"/>
    <w:rsid w:val="7C3C7F9C"/>
    <w:rsid w:val="7C464553"/>
    <w:rsid w:val="7C8029B3"/>
    <w:rsid w:val="7CAA2B3A"/>
    <w:rsid w:val="7CC52305"/>
    <w:rsid w:val="7CCA16C9"/>
    <w:rsid w:val="7CD5532B"/>
    <w:rsid w:val="7CE107C1"/>
    <w:rsid w:val="7CE81B50"/>
    <w:rsid w:val="7D1E6D5D"/>
    <w:rsid w:val="7D215B3B"/>
    <w:rsid w:val="7D28155C"/>
    <w:rsid w:val="7D3F20B7"/>
    <w:rsid w:val="7D4C20DE"/>
    <w:rsid w:val="7D80622C"/>
    <w:rsid w:val="7D891584"/>
    <w:rsid w:val="7DEF78D2"/>
    <w:rsid w:val="7E314403"/>
    <w:rsid w:val="7E5971A9"/>
    <w:rsid w:val="7E6D11BE"/>
    <w:rsid w:val="7E8A3A28"/>
    <w:rsid w:val="7E932E70"/>
    <w:rsid w:val="7EE200D2"/>
    <w:rsid w:val="7F385010"/>
    <w:rsid w:val="7F4B05F5"/>
    <w:rsid w:val="7F824E2B"/>
    <w:rsid w:val="7FB02315"/>
    <w:rsid w:val="7FB8157B"/>
    <w:rsid w:val="7FD05249"/>
    <w:rsid w:val="7FD25A3F"/>
    <w:rsid w:val="7FF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8073</Words>
  <Characters>9140</Characters>
  <Lines>0</Lines>
  <Paragraphs>0</Paragraphs>
  <TotalTime>19</TotalTime>
  <ScaleCrop>false</ScaleCrop>
  <LinksUpToDate>false</LinksUpToDate>
  <CharactersWithSpaces>9188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2022-03-30T07:13:00Z</dcterms:created>
  <dc:creator>Administrator</dc:creator>
  <cp:lastModifiedBy>春暖、花会开</cp:lastModifiedBy>
  <dcterms:modified xsi:type="dcterms:W3CDTF">2022-06-22T08:38:51Z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0579667046944B14AC5F7F43E59D8C19</vt:lpwstr>
  </property>
</Properties>
</file>