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4E53" w14:textId="363B2AE4" w:rsidR="001D4D6E" w:rsidRDefault="00B44D9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C51B9"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191A9761" w14:textId="77777777" w:rsidR="001D4D6E" w:rsidRDefault="00B44D9E">
      <w:pPr>
        <w:spacing w:afterLines="100" w:after="312"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上报材料格式及内容说明</w:t>
      </w:r>
    </w:p>
    <w:p w14:paraId="2C2E13D2" w14:textId="77777777" w:rsidR="001D4D6E" w:rsidRDefault="00B44D9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一、格式要求</w:t>
      </w:r>
    </w:p>
    <w:p w14:paraId="7EBB1FE0" w14:textId="77777777" w:rsidR="001D4D6E" w:rsidRDefault="00B44D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严格按照</w:t>
      </w:r>
      <w:r>
        <w:rPr>
          <w:rFonts w:ascii="仿宋_GB2312" w:eastAsia="仿宋_GB2312" w:hAnsi="黑体" w:hint="eastAsia"/>
          <w:b/>
          <w:bCs/>
          <w:color w:val="FF0000"/>
          <w:sz w:val="32"/>
          <w:szCs w:val="32"/>
        </w:rPr>
        <w:t>公文写作格式</w:t>
      </w:r>
      <w:r>
        <w:rPr>
          <w:rFonts w:ascii="仿宋_GB2312" w:eastAsia="仿宋_GB2312" w:hAnsi="黑体" w:hint="eastAsia"/>
          <w:sz w:val="32"/>
          <w:szCs w:val="32"/>
        </w:rPr>
        <w:t>撰写学习总结，未按要求的将不予接收。</w:t>
      </w:r>
    </w:p>
    <w:p w14:paraId="6BC2C43E" w14:textId="77777777" w:rsidR="001D4D6E" w:rsidRDefault="00B44D9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二、内容要求</w:t>
      </w:r>
    </w:p>
    <w:p w14:paraId="29EF5FB5" w14:textId="33B61500" w:rsidR="001D4D6E" w:rsidRDefault="00B44D9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总结分为两部分，包含组织</w:t>
      </w:r>
      <w:r w:rsidR="009C51B9">
        <w:rPr>
          <w:rFonts w:ascii="仿宋_GB2312" w:eastAsia="仿宋_GB2312" w:hint="eastAsia"/>
          <w:sz w:val="32"/>
          <w:szCs w:val="32"/>
        </w:rPr>
        <w:t>参与讲座</w:t>
      </w:r>
      <w:r>
        <w:rPr>
          <w:rFonts w:ascii="仿宋_GB2312" w:eastAsia="仿宋_GB2312" w:hint="eastAsia"/>
          <w:sz w:val="32"/>
          <w:szCs w:val="32"/>
        </w:rPr>
        <w:t>的新闻报道，以及</w:t>
      </w: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>参与人员心得体会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>不少于参与人员总数的</w:t>
      </w:r>
      <w:r>
        <w:rPr>
          <w:rFonts w:ascii="仿宋_GB2312" w:eastAsia="仿宋_GB2312"/>
          <w:b/>
          <w:bCs/>
          <w:color w:val="FF0000"/>
          <w:sz w:val="32"/>
          <w:szCs w:val="32"/>
        </w:rPr>
        <w:t>20</w:t>
      </w: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）。</w:t>
      </w:r>
    </w:p>
    <w:p w14:paraId="5F376CDB" w14:textId="77777777" w:rsidR="001D4D6E" w:rsidRDefault="00B44D9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三、其它说明</w:t>
      </w:r>
    </w:p>
    <w:p w14:paraId="6C58000C" w14:textId="77777777" w:rsidR="001D4D6E" w:rsidRDefault="00B44D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proofErr w:type="gramStart"/>
      <w:r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b/>
          <w:bCs/>
          <w:sz w:val="32"/>
          <w:szCs w:val="32"/>
        </w:rPr>
        <w:t>仲景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中医药与健康学院</w:t>
      </w:r>
      <w:r>
        <w:rPr>
          <w:rFonts w:ascii="仿宋_GB2312" w:eastAsia="仿宋_GB2312" w:hint="eastAsia"/>
          <w:sz w:val="32"/>
          <w:szCs w:val="32"/>
        </w:rPr>
        <w:t>完善学习总结后，双面打印并在落款处签字盖章，纸质版报送至发展规划处（图书馆7</w:t>
      </w:r>
      <w:r>
        <w:rPr>
          <w:rFonts w:ascii="仿宋_GB2312" w:eastAsia="仿宋_GB2312"/>
          <w:sz w:val="32"/>
          <w:szCs w:val="32"/>
        </w:rPr>
        <w:t>08</w:t>
      </w:r>
      <w:r>
        <w:rPr>
          <w:rFonts w:ascii="仿宋_GB2312" w:eastAsia="仿宋_GB2312" w:hint="eastAsia"/>
          <w:sz w:val="32"/>
          <w:szCs w:val="32"/>
        </w:rPr>
        <w:t>），电子版（文件名称命名为</w:t>
      </w: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>“X</w:t>
      </w:r>
      <w:r>
        <w:rPr>
          <w:rFonts w:ascii="仿宋_GB2312" w:eastAsia="仿宋_GB2312"/>
          <w:b/>
          <w:bCs/>
          <w:color w:val="FF0000"/>
          <w:sz w:val="32"/>
          <w:szCs w:val="32"/>
        </w:rPr>
        <w:t>X</w:t>
      </w: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>（单位）-第十四期”</w:t>
      </w:r>
      <w:r>
        <w:rPr>
          <w:rFonts w:ascii="仿宋_GB2312" w:eastAsia="仿宋_GB2312" w:hint="eastAsia"/>
          <w:sz w:val="32"/>
          <w:szCs w:val="32"/>
        </w:rPr>
        <w:t>）发至邮箱</w:t>
      </w:r>
      <w:r>
        <w:rPr>
          <w:rFonts w:ascii="仿宋_GB2312" w:eastAsia="仿宋_GB2312"/>
          <w:sz w:val="32"/>
          <w:szCs w:val="32"/>
        </w:rPr>
        <w:t>nzfagc</w:t>
      </w:r>
      <w:r>
        <w:rPr>
          <w:rFonts w:ascii="仿宋_GB2312" w:eastAsia="仿宋_GB2312" w:hint="eastAsia"/>
          <w:sz w:val="32"/>
          <w:szCs w:val="32"/>
        </w:rPr>
        <w:t>@</w:t>
      </w:r>
      <w:r>
        <w:rPr>
          <w:rFonts w:ascii="仿宋_GB2312" w:eastAsia="仿宋_GB2312"/>
          <w:sz w:val="32"/>
          <w:szCs w:val="32"/>
        </w:rPr>
        <w:t>163.</w:t>
      </w:r>
      <w:r>
        <w:rPr>
          <w:rFonts w:ascii="仿宋_GB2312" w:eastAsia="仿宋_GB2312" w:hint="eastAsia"/>
          <w:sz w:val="32"/>
          <w:szCs w:val="32"/>
        </w:rPr>
        <w:t>com。</w:t>
      </w:r>
    </w:p>
    <w:p w14:paraId="0706BB2F" w14:textId="77777777" w:rsidR="001D4D6E" w:rsidRDefault="00B44D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Hlk137658266"/>
      <w:r>
        <w:rPr>
          <w:rFonts w:ascii="仿宋_GB2312" w:eastAsia="仿宋_GB2312" w:hint="eastAsia"/>
          <w:sz w:val="32"/>
          <w:szCs w:val="32"/>
        </w:rPr>
        <w:t xml:space="preserve">2.联系人：冯诗瑶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联系方式：</w:t>
      </w:r>
      <w:r>
        <w:rPr>
          <w:rFonts w:ascii="仿宋_GB2312" w:eastAsia="仿宋_GB2312"/>
          <w:sz w:val="32"/>
          <w:szCs w:val="32"/>
        </w:rPr>
        <w:t>16637712100</w:t>
      </w:r>
    </w:p>
    <w:bookmarkEnd w:id="0"/>
    <w:p w14:paraId="2847A011" w14:textId="3FD2BC86" w:rsidR="001D4D6E" w:rsidRDefault="00B44D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b/>
          <w:bCs/>
          <w:sz w:val="32"/>
          <w:szCs w:val="32"/>
        </w:rPr>
        <w:t>仲景中医药与健康学院</w:t>
      </w:r>
      <w:r>
        <w:rPr>
          <w:rFonts w:ascii="仿宋_GB2312" w:eastAsia="仿宋_GB2312" w:hint="eastAsia"/>
          <w:sz w:val="32"/>
          <w:szCs w:val="32"/>
        </w:rPr>
        <w:t>须于</w:t>
      </w:r>
      <w:r w:rsidR="0084130A">
        <w:rPr>
          <w:rFonts w:ascii="仿宋_GB2312" w:eastAsia="仿宋_GB2312"/>
          <w:b/>
          <w:bCs/>
          <w:color w:val="FF0000"/>
          <w:sz w:val="32"/>
          <w:szCs w:val="32"/>
        </w:rPr>
        <w:t>5</w:t>
      </w: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>月</w:t>
      </w:r>
      <w:r w:rsidR="0084130A">
        <w:rPr>
          <w:rFonts w:ascii="仿宋_GB2312" w:eastAsia="仿宋_GB2312"/>
          <w:b/>
          <w:bCs/>
          <w:color w:val="FF0000"/>
          <w:sz w:val="32"/>
          <w:szCs w:val="32"/>
        </w:rPr>
        <w:t>7</w:t>
      </w: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>日</w:t>
      </w:r>
      <w:bookmarkStart w:id="1" w:name="_Hlk137658175"/>
      <w:r>
        <w:rPr>
          <w:rFonts w:ascii="仿宋_GB2312" w:eastAsia="仿宋_GB2312"/>
          <w:b/>
          <w:bCs/>
          <w:color w:val="FF0000"/>
          <w:sz w:val="32"/>
          <w:szCs w:val="32"/>
        </w:rPr>
        <w:t>17:</w:t>
      </w: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>0</w:t>
      </w:r>
      <w:r>
        <w:rPr>
          <w:rFonts w:ascii="仿宋_GB2312" w:eastAsia="仿宋_GB2312"/>
          <w:b/>
          <w:bCs/>
          <w:color w:val="FF0000"/>
          <w:sz w:val="32"/>
          <w:szCs w:val="32"/>
        </w:rPr>
        <w:t>0</w:t>
      </w: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>前</w:t>
      </w:r>
      <w:bookmarkEnd w:id="1"/>
      <w:r>
        <w:rPr>
          <w:rFonts w:ascii="仿宋_GB2312" w:eastAsia="仿宋_GB2312" w:hint="eastAsia"/>
          <w:sz w:val="32"/>
          <w:szCs w:val="32"/>
        </w:rPr>
        <w:t>完成学习总结</w:t>
      </w: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>纸质版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>电子版</w:t>
      </w:r>
      <w:r>
        <w:rPr>
          <w:rFonts w:ascii="仿宋_GB2312" w:eastAsia="仿宋_GB2312" w:hint="eastAsia"/>
          <w:sz w:val="32"/>
          <w:szCs w:val="32"/>
        </w:rPr>
        <w:t>的报送。</w:t>
      </w:r>
    </w:p>
    <w:p w14:paraId="5ED4632C" w14:textId="77777777" w:rsidR="001D4D6E" w:rsidRDefault="00B44D9E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14ED7544" w14:textId="77777777" w:rsidR="001D4D6E" w:rsidRDefault="00B44D9E">
      <w:pPr>
        <w:rPr>
          <w:rFonts w:ascii="黑体" w:eastAsia="黑体" w:hAnsi="黑体"/>
          <w:color w:val="FF0000"/>
          <w:sz w:val="32"/>
          <w:szCs w:val="32"/>
        </w:rPr>
      </w:pPr>
      <w:r>
        <w:rPr>
          <w:rFonts w:ascii="黑体" w:eastAsia="黑体" w:hAnsi="黑体" w:hint="eastAsia"/>
          <w:color w:val="FF0000"/>
          <w:sz w:val="32"/>
          <w:szCs w:val="32"/>
        </w:rPr>
        <w:lastRenderedPageBreak/>
        <w:t>学习总结模板：</w:t>
      </w:r>
    </w:p>
    <w:p w14:paraId="74B862DA" w14:textId="77777777" w:rsidR="001D4D6E" w:rsidRDefault="00B44D9E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XX（单位）</w:t>
      </w:r>
    </w:p>
    <w:p w14:paraId="60B54B64" w14:textId="77777777" w:rsidR="001D4D6E" w:rsidRDefault="00B44D9E">
      <w:pPr>
        <w:spacing w:afterLines="100" w:after="312"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“伏牛山大讲堂”第X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期学习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>总结</w:t>
      </w:r>
    </w:p>
    <w:p w14:paraId="261A2175" w14:textId="77777777" w:rsidR="001D4D6E" w:rsidRDefault="00B44D9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一、新闻报道</w:t>
      </w:r>
    </w:p>
    <w:p w14:paraId="53824F15" w14:textId="2C4174FE" w:rsidR="001D4D6E" w:rsidRDefault="00B44D9E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新闻报道主要包含单位内</w:t>
      </w:r>
      <w:r w:rsidR="008B368B">
        <w:rPr>
          <w:rFonts w:ascii="仿宋_GB2312" w:eastAsia="仿宋_GB2312" w:hAnsi="黑体" w:hint="eastAsia"/>
          <w:sz w:val="32"/>
          <w:szCs w:val="32"/>
        </w:rPr>
        <w:t>参与讲座</w:t>
      </w:r>
      <w:r>
        <w:rPr>
          <w:rFonts w:ascii="仿宋_GB2312" w:eastAsia="仿宋_GB2312" w:hAnsi="黑体" w:hint="eastAsia"/>
          <w:sz w:val="32"/>
          <w:szCs w:val="32"/>
        </w:rPr>
        <w:t>组织情况，需附</w:t>
      </w:r>
      <w:r w:rsidR="008B368B">
        <w:rPr>
          <w:rFonts w:ascii="仿宋_GB2312" w:eastAsia="仿宋_GB2312" w:hAnsi="黑体" w:hint="eastAsia"/>
          <w:sz w:val="32"/>
          <w:szCs w:val="32"/>
        </w:rPr>
        <w:t>现场</w:t>
      </w:r>
      <w:r>
        <w:rPr>
          <w:rFonts w:ascii="仿宋_GB2312" w:eastAsia="仿宋_GB2312" w:hAnsi="黑体" w:hint="eastAsia"/>
          <w:sz w:val="32"/>
          <w:szCs w:val="32"/>
        </w:rPr>
        <w:t>照片。</w:t>
      </w:r>
    </w:p>
    <w:p w14:paraId="4920C0B4" w14:textId="77777777" w:rsidR="001D4D6E" w:rsidRDefault="00B44D9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二、教师心得体会</w:t>
      </w:r>
    </w:p>
    <w:p w14:paraId="088D9EB3" w14:textId="77777777" w:rsidR="001D4D6E" w:rsidRDefault="00B44D9E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X</w:t>
      </w:r>
      <w:r>
        <w:rPr>
          <w:rFonts w:ascii="仿宋_GB2312" w:eastAsia="仿宋_GB2312" w:hAnsi="黑体"/>
          <w:sz w:val="32"/>
          <w:szCs w:val="32"/>
        </w:rPr>
        <w:t>X</w:t>
      </w:r>
      <w:r>
        <w:rPr>
          <w:rFonts w:ascii="仿宋_GB2312" w:eastAsia="仿宋_GB2312" w:hAnsi="黑体" w:hint="eastAsia"/>
          <w:sz w:val="32"/>
          <w:szCs w:val="32"/>
        </w:rPr>
        <w:t>教师心得体会：X</w:t>
      </w:r>
      <w:r>
        <w:rPr>
          <w:rFonts w:ascii="仿宋_GB2312" w:eastAsia="仿宋_GB2312" w:hAnsi="黑体"/>
          <w:sz w:val="32"/>
          <w:szCs w:val="32"/>
        </w:rPr>
        <w:t>XXXXXXXX</w:t>
      </w:r>
      <w:r>
        <w:rPr>
          <w:rFonts w:ascii="仿宋_GB2312" w:eastAsia="仿宋_GB2312" w:hAnsi="黑体" w:hint="eastAsia"/>
          <w:sz w:val="32"/>
          <w:szCs w:val="32"/>
        </w:rPr>
        <w:t>（不低于</w:t>
      </w:r>
      <w:r>
        <w:rPr>
          <w:rFonts w:ascii="仿宋_GB2312" w:eastAsia="仿宋_GB2312" w:hAnsi="黑体"/>
          <w:sz w:val="32"/>
          <w:szCs w:val="32"/>
        </w:rPr>
        <w:t>300</w:t>
      </w:r>
      <w:r>
        <w:rPr>
          <w:rFonts w:ascii="仿宋_GB2312" w:eastAsia="仿宋_GB2312" w:hAnsi="黑体" w:hint="eastAsia"/>
          <w:sz w:val="32"/>
          <w:szCs w:val="32"/>
        </w:rPr>
        <w:t>字）</w:t>
      </w:r>
    </w:p>
    <w:p w14:paraId="3C0DDC52" w14:textId="77777777" w:rsidR="001D4D6E" w:rsidRDefault="00B44D9E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X</w:t>
      </w:r>
      <w:r>
        <w:rPr>
          <w:rFonts w:ascii="仿宋_GB2312" w:eastAsia="仿宋_GB2312" w:hAnsi="黑体"/>
          <w:sz w:val="32"/>
          <w:szCs w:val="32"/>
        </w:rPr>
        <w:t>X</w:t>
      </w:r>
      <w:r>
        <w:rPr>
          <w:rFonts w:ascii="仿宋_GB2312" w:eastAsia="仿宋_GB2312" w:hAnsi="黑体" w:hint="eastAsia"/>
          <w:sz w:val="32"/>
          <w:szCs w:val="32"/>
        </w:rPr>
        <w:t>教师心得体会：X</w:t>
      </w:r>
      <w:r>
        <w:rPr>
          <w:rFonts w:ascii="仿宋_GB2312" w:eastAsia="仿宋_GB2312" w:hAnsi="黑体"/>
          <w:sz w:val="32"/>
          <w:szCs w:val="32"/>
        </w:rPr>
        <w:t>XXXXXXXX</w:t>
      </w:r>
      <w:r>
        <w:rPr>
          <w:rFonts w:ascii="仿宋_GB2312" w:eastAsia="仿宋_GB2312" w:hAnsi="黑体" w:hint="eastAsia"/>
          <w:sz w:val="32"/>
          <w:szCs w:val="32"/>
        </w:rPr>
        <w:t>（不低于</w:t>
      </w:r>
      <w:r>
        <w:rPr>
          <w:rFonts w:ascii="仿宋_GB2312" w:eastAsia="仿宋_GB2312" w:hAnsi="黑体"/>
          <w:sz w:val="32"/>
          <w:szCs w:val="32"/>
        </w:rPr>
        <w:t>300</w:t>
      </w:r>
      <w:r>
        <w:rPr>
          <w:rFonts w:ascii="仿宋_GB2312" w:eastAsia="仿宋_GB2312" w:hAnsi="黑体" w:hint="eastAsia"/>
          <w:sz w:val="32"/>
          <w:szCs w:val="32"/>
        </w:rPr>
        <w:t>字）</w:t>
      </w:r>
    </w:p>
    <w:p w14:paraId="7AC9FE77" w14:textId="77777777" w:rsidR="001D4D6E" w:rsidRDefault="00B44D9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三、学生心得体会</w:t>
      </w:r>
    </w:p>
    <w:p w14:paraId="323422C7" w14:textId="77777777" w:rsidR="001D4D6E" w:rsidRDefault="00B44D9E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X</w:t>
      </w:r>
      <w:r>
        <w:rPr>
          <w:rFonts w:ascii="仿宋_GB2312" w:eastAsia="仿宋_GB2312" w:hAnsi="黑体"/>
          <w:sz w:val="32"/>
          <w:szCs w:val="32"/>
        </w:rPr>
        <w:t>X</w:t>
      </w:r>
      <w:r>
        <w:rPr>
          <w:rFonts w:ascii="仿宋_GB2312" w:eastAsia="仿宋_GB2312" w:hAnsi="黑体" w:hint="eastAsia"/>
          <w:sz w:val="32"/>
          <w:szCs w:val="32"/>
        </w:rPr>
        <w:t>学生心得体会：X</w:t>
      </w:r>
      <w:r>
        <w:rPr>
          <w:rFonts w:ascii="仿宋_GB2312" w:eastAsia="仿宋_GB2312" w:hAnsi="黑体"/>
          <w:sz w:val="32"/>
          <w:szCs w:val="32"/>
        </w:rPr>
        <w:t>XXXXXXXX</w:t>
      </w:r>
      <w:r>
        <w:rPr>
          <w:rFonts w:ascii="仿宋_GB2312" w:eastAsia="仿宋_GB2312" w:hAnsi="黑体" w:hint="eastAsia"/>
          <w:sz w:val="32"/>
          <w:szCs w:val="32"/>
        </w:rPr>
        <w:t>（不低于2</w:t>
      </w:r>
      <w:r>
        <w:rPr>
          <w:rFonts w:ascii="仿宋_GB2312" w:eastAsia="仿宋_GB2312" w:hAnsi="黑体"/>
          <w:sz w:val="32"/>
          <w:szCs w:val="32"/>
        </w:rPr>
        <w:t>00</w:t>
      </w:r>
      <w:r>
        <w:rPr>
          <w:rFonts w:ascii="仿宋_GB2312" w:eastAsia="仿宋_GB2312" w:hAnsi="黑体" w:hint="eastAsia"/>
          <w:sz w:val="32"/>
          <w:szCs w:val="32"/>
        </w:rPr>
        <w:t>字）</w:t>
      </w:r>
    </w:p>
    <w:p w14:paraId="1526F666" w14:textId="77777777" w:rsidR="001D4D6E" w:rsidRDefault="00B44D9E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X</w:t>
      </w:r>
      <w:r>
        <w:rPr>
          <w:rFonts w:ascii="仿宋_GB2312" w:eastAsia="仿宋_GB2312" w:hAnsi="黑体"/>
          <w:sz w:val="32"/>
          <w:szCs w:val="32"/>
        </w:rPr>
        <w:t>X</w:t>
      </w:r>
      <w:r>
        <w:rPr>
          <w:rFonts w:ascii="仿宋_GB2312" w:eastAsia="仿宋_GB2312" w:hAnsi="黑体" w:hint="eastAsia"/>
          <w:sz w:val="32"/>
          <w:szCs w:val="32"/>
        </w:rPr>
        <w:t>学生心得体会：X</w:t>
      </w:r>
      <w:r>
        <w:rPr>
          <w:rFonts w:ascii="仿宋_GB2312" w:eastAsia="仿宋_GB2312" w:hAnsi="黑体"/>
          <w:sz w:val="32"/>
          <w:szCs w:val="32"/>
        </w:rPr>
        <w:t>XXXXXXXX</w:t>
      </w:r>
      <w:r>
        <w:rPr>
          <w:rFonts w:ascii="仿宋_GB2312" w:eastAsia="仿宋_GB2312" w:hAnsi="黑体" w:hint="eastAsia"/>
          <w:sz w:val="32"/>
          <w:szCs w:val="32"/>
        </w:rPr>
        <w:t>（不低于2</w:t>
      </w:r>
      <w:r>
        <w:rPr>
          <w:rFonts w:ascii="仿宋_GB2312" w:eastAsia="仿宋_GB2312" w:hAnsi="黑体"/>
          <w:sz w:val="32"/>
          <w:szCs w:val="32"/>
        </w:rPr>
        <w:t>00</w:t>
      </w:r>
      <w:r>
        <w:rPr>
          <w:rFonts w:ascii="仿宋_GB2312" w:eastAsia="仿宋_GB2312" w:hAnsi="黑体" w:hint="eastAsia"/>
          <w:sz w:val="32"/>
          <w:szCs w:val="32"/>
        </w:rPr>
        <w:t>字）</w:t>
      </w:r>
    </w:p>
    <w:p w14:paraId="12C7732F" w14:textId="77777777" w:rsidR="001D4D6E" w:rsidRDefault="001D4D6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14:paraId="089A9A89" w14:textId="77777777" w:rsidR="001D4D6E" w:rsidRDefault="00B44D9E">
      <w:pPr>
        <w:spacing w:line="560" w:lineRule="exact"/>
        <w:ind w:rightChars="450" w:right="945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X</w:t>
      </w:r>
      <w:r>
        <w:rPr>
          <w:rFonts w:ascii="仿宋_GB2312" w:eastAsia="仿宋_GB2312" w:hAnsi="黑体"/>
          <w:sz w:val="32"/>
          <w:szCs w:val="32"/>
        </w:rPr>
        <w:t>X</w:t>
      </w:r>
      <w:r>
        <w:rPr>
          <w:rFonts w:ascii="仿宋_GB2312" w:eastAsia="仿宋_GB2312" w:hAnsi="黑体" w:hint="eastAsia"/>
          <w:sz w:val="32"/>
          <w:szCs w:val="32"/>
        </w:rPr>
        <w:t>单位</w:t>
      </w:r>
    </w:p>
    <w:p w14:paraId="2E271FAF" w14:textId="77777777" w:rsidR="001D4D6E" w:rsidRDefault="00B44D9E">
      <w:pPr>
        <w:spacing w:line="560" w:lineRule="exact"/>
        <w:ind w:rightChars="200" w:right="42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X</w:t>
      </w:r>
      <w:r>
        <w:rPr>
          <w:rFonts w:ascii="仿宋_GB2312" w:eastAsia="仿宋_GB2312" w:hAnsi="黑体" w:hint="eastAsia"/>
          <w:sz w:val="32"/>
          <w:szCs w:val="32"/>
        </w:rPr>
        <w:t>年X月X日</w:t>
      </w:r>
    </w:p>
    <w:p w14:paraId="2DF752F8" w14:textId="77777777" w:rsidR="001D4D6E" w:rsidRDefault="001D4D6E"/>
    <w:p w14:paraId="0436B822" w14:textId="77777777" w:rsidR="001D4D6E" w:rsidRDefault="001D4D6E"/>
    <w:p w14:paraId="4242A121" w14:textId="77777777" w:rsidR="001D4D6E" w:rsidRDefault="001D4D6E"/>
    <w:sectPr w:rsidR="001D4D6E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1CFD" w14:textId="77777777" w:rsidR="002A41DF" w:rsidRDefault="002A41DF">
      <w:r>
        <w:separator/>
      </w:r>
    </w:p>
  </w:endnote>
  <w:endnote w:type="continuationSeparator" w:id="0">
    <w:p w14:paraId="5B74F431" w14:textId="77777777" w:rsidR="002A41DF" w:rsidRDefault="002A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1966A59-2490-4299-8427-F4C1633CDFE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33FA97A-0BE0-4430-A731-09AAC87E5276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47DEC54-696B-4560-AC05-500551CDA6C3}"/>
    <w:embedBold r:id="rId4" w:subsetted="1" w:fontKey="{64286079-66F6-41D1-9DFA-E1FBCCE3D9B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8D92" w14:textId="77777777" w:rsidR="001D4D6E" w:rsidRDefault="00B44D9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FEE7EB" wp14:editId="1013F88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1FEB9" w14:textId="77777777" w:rsidR="001D4D6E" w:rsidRDefault="00B44D9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EE7E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A81FEB9" w14:textId="77777777" w:rsidR="001D4D6E" w:rsidRDefault="00B44D9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0148" w14:textId="77777777" w:rsidR="002A41DF" w:rsidRDefault="002A41DF">
      <w:r>
        <w:separator/>
      </w:r>
    </w:p>
  </w:footnote>
  <w:footnote w:type="continuationSeparator" w:id="0">
    <w:p w14:paraId="4126041D" w14:textId="77777777" w:rsidR="002A41DF" w:rsidRDefault="002A4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UxNmUyN2M1NDExYWQ2NTIwYWUyZTMzYWRkNjUxZDMifQ=="/>
  </w:docVars>
  <w:rsids>
    <w:rsidRoot w:val="57B92667"/>
    <w:rsid w:val="001D4D6E"/>
    <w:rsid w:val="002A41DF"/>
    <w:rsid w:val="003A0DE8"/>
    <w:rsid w:val="00474EF4"/>
    <w:rsid w:val="005B436A"/>
    <w:rsid w:val="006058EF"/>
    <w:rsid w:val="0084130A"/>
    <w:rsid w:val="0085450F"/>
    <w:rsid w:val="008B2E1B"/>
    <w:rsid w:val="008B368B"/>
    <w:rsid w:val="009C51B9"/>
    <w:rsid w:val="00AE182C"/>
    <w:rsid w:val="00AF042F"/>
    <w:rsid w:val="00B01F41"/>
    <w:rsid w:val="00B44D9E"/>
    <w:rsid w:val="00D80DA8"/>
    <w:rsid w:val="00E373B6"/>
    <w:rsid w:val="04B62533"/>
    <w:rsid w:val="0C3D1EB8"/>
    <w:rsid w:val="16ED0036"/>
    <w:rsid w:val="237F64BA"/>
    <w:rsid w:val="29312005"/>
    <w:rsid w:val="3BC96A15"/>
    <w:rsid w:val="48BF5427"/>
    <w:rsid w:val="4FBE7159"/>
    <w:rsid w:val="51586419"/>
    <w:rsid w:val="57B92667"/>
    <w:rsid w:val="6D4F63E5"/>
    <w:rsid w:val="71841548"/>
    <w:rsid w:val="7E13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86E9B"/>
  <w15:docId w15:val="{B90388FA-4BCD-4EF0-B718-8ED7A7DD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Golden feather</dc:creator>
  <cp:lastModifiedBy>冯诗瑶</cp:lastModifiedBy>
  <cp:revision>2</cp:revision>
  <dcterms:created xsi:type="dcterms:W3CDTF">2024-04-25T10:18:00Z</dcterms:created>
  <dcterms:modified xsi:type="dcterms:W3CDTF">2024-04-25T10:18:00Z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6948750CAA2544BDB455E1B73C561761_11</vt:lpwstr>
  </property>
</Properties>
</file>